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A4C07" w14:textId="4662FDCB" w:rsidR="00DC75B9" w:rsidRPr="00EC736B" w:rsidRDefault="00DC75B9" w:rsidP="00B123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36B">
        <w:rPr>
          <w:rFonts w:ascii="Times New Roman" w:hAnsi="Times New Roman" w:cs="Times New Roman"/>
        </w:rPr>
        <w:t>Na temelju čl. 26. i čl. 27. Zakona o radu („Narodne novine“ br. 93/14</w:t>
      </w:r>
      <w:r w:rsidR="00443DF7" w:rsidRPr="00EC736B">
        <w:rPr>
          <w:rFonts w:ascii="Times New Roman" w:hAnsi="Times New Roman" w:cs="Times New Roman"/>
        </w:rPr>
        <w:t xml:space="preserve">, </w:t>
      </w:r>
      <w:r w:rsidRPr="00EC736B">
        <w:rPr>
          <w:rFonts w:ascii="Times New Roman" w:hAnsi="Times New Roman" w:cs="Times New Roman"/>
        </w:rPr>
        <w:t>127/17</w:t>
      </w:r>
      <w:r w:rsidR="00443DF7" w:rsidRPr="00EC736B">
        <w:rPr>
          <w:rFonts w:ascii="Times New Roman" w:hAnsi="Times New Roman" w:cs="Times New Roman"/>
        </w:rPr>
        <w:t xml:space="preserve">, </w:t>
      </w:r>
      <w:r w:rsidR="00E4750D" w:rsidRPr="00EC736B">
        <w:rPr>
          <w:rFonts w:ascii="Times New Roman" w:hAnsi="Times New Roman" w:cs="Times New Roman"/>
        </w:rPr>
        <w:t>98/19, 151/22 i 64/23</w:t>
      </w:r>
      <w:r w:rsidRPr="00EC736B">
        <w:rPr>
          <w:rFonts w:ascii="Times New Roman" w:hAnsi="Times New Roman" w:cs="Times New Roman"/>
        </w:rPr>
        <w:t xml:space="preserve">) </w:t>
      </w:r>
      <w:r w:rsidR="0057207E">
        <w:rPr>
          <w:rFonts w:ascii="Times New Roman" w:hAnsi="Times New Roman" w:cs="Times New Roman"/>
        </w:rPr>
        <w:t>U</w:t>
      </w:r>
      <w:r w:rsidR="00E25409" w:rsidRPr="00EC736B">
        <w:rPr>
          <w:rFonts w:ascii="Times New Roman" w:hAnsi="Times New Roman" w:cs="Times New Roman"/>
        </w:rPr>
        <w:t>prava društva Pula usluge i upravljanje d.o.o.</w:t>
      </w:r>
      <w:r w:rsidR="00F46C95" w:rsidRPr="00EC736B">
        <w:rPr>
          <w:rFonts w:ascii="Times New Roman" w:hAnsi="Times New Roman" w:cs="Times New Roman"/>
        </w:rPr>
        <w:t xml:space="preserve"> nakon provedenog savjetovanja sa Radničkim vijećem</w:t>
      </w:r>
      <w:r w:rsidR="00920EBA" w:rsidRPr="00EC736B">
        <w:rPr>
          <w:rFonts w:ascii="Times New Roman" w:hAnsi="Times New Roman" w:cs="Times New Roman"/>
        </w:rPr>
        <w:t xml:space="preserve"> radnika</w:t>
      </w:r>
      <w:r w:rsidR="00CB5A46" w:rsidRPr="00EC736B">
        <w:rPr>
          <w:rFonts w:ascii="Times New Roman" w:hAnsi="Times New Roman" w:cs="Times New Roman"/>
        </w:rPr>
        <w:t xml:space="preserve"> od </w:t>
      </w:r>
      <w:r w:rsidR="004D4842">
        <w:rPr>
          <w:rFonts w:ascii="Times New Roman" w:hAnsi="Times New Roman" w:cs="Times New Roman"/>
        </w:rPr>
        <w:t>22.04.</w:t>
      </w:r>
      <w:r w:rsidR="00DC6649">
        <w:rPr>
          <w:rFonts w:ascii="Times New Roman" w:hAnsi="Times New Roman" w:cs="Times New Roman"/>
        </w:rPr>
        <w:t>2024.</w:t>
      </w:r>
      <w:r w:rsidR="00AB7F5B">
        <w:rPr>
          <w:rFonts w:ascii="Times New Roman" w:hAnsi="Times New Roman" w:cs="Times New Roman"/>
        </w:rPr>
        <w:t xml:space="preserve">g. </w:t>
      </w:r>
      <w:r w:rsidR="00DC6649">
        <w:rPr>
          <w:rFonts w:ascii="Times New Roman" w:hAnsi="Times New Roman" w:cs="Times New Roman"/>
        </w:rPr>
        <w:t xml:space="preserve">Uprava trgovačkog </w:t>
      </w:r>
      <w:r w:rsidR="00920EBA" w:rsidRPr="00EC736B">
        <w:rPr>
          <w:rFonts w:ascii="Times New Roman" w:hAnsi="Times New Roman" w:cs="Times New Roman"/>
        </w:rPr>
        <w:t xml:space="preserve">društva Pula </w:t>
      </w:r>
      <w:r w:rsidR="00E25409" w:rsidRPr="00EC736B">
        <w:rPr>
          <w:rFonts w:ascii="Times New Roman" w:hAnsi="Times New Roman" w:cs="Times New Roman"/>
        </w:rPr>
        <w:t>usluge i upravljanje</w:t>
      </w:r>
      <w:r w:rsidR="00920EBA" w:rsidRPr="00EC736B">
        <w:rPr>
          <w:rFonts w:ascii="Times New Roman" w:hAnsi="Times New Roman" w:cs="Times New Roman"/>
        </w:rPr>
        <w:t xml:space="preserve"> d.o.o.</w:t>
      </w:r>
      <w:r w:rsidR="00DC6649">
        <w:rPr>
          <w:rFonts w:ascii="Times New Roman" w:hAnsi="Times New Roman" w:cs="Times New Roman"/>
        </w:rPr>
        <w:t>,</w:t>
      </w:r>
      <w:r w:rsidRPr="00EC736B">
        <w:rPr>
          <w:rFonts w:ascii="Times New Roman" w:hAnsi="Times New Roman" w:cs="Times New Roman"/>
        </w:rPr>
        <w:t xml:space="preserve"> dana </w:t>
      </w:r>
      <w:r w:rsidR="004D4842">
        <w:rPr>
          <w:rFonts w:ascii="Times New Roman" w:hAnsi="Times New Roman" w:cs="Times New Roman"/>
        </w:rPr>
        <w:t>30.04.</w:t>
      </w:r>
      <w:r w:rsidR="00DC6649">
        <w:rPr>
          <w:rFonts w:ascii="Times New Roman" w:hAnsi="Times New Roman" w:cs="Times New Roman"/>
        </w:rPr>
        <w:t>2024</w:t>
      </w:r>
      <w:r w:rsidR="00AB7F5B">
        <w:rPr>
          <w:rFonts w:ascii="Times New Roman" w:hAnsi="Times New Roman" w:cs="Times New Roman"/>
        </w:rPr>
        <w:t>.g.</w:t>
      </w:r>
      <w:r w:rsidRPr="00EC736B">
        <w:rPr>
          <w:rFonts w:ascii="Times New Roman" w:hAnsi="Times New Roman" w:cs="Times New Roman"/>
        </w:rPr>
        <w:t xml:space="preserve"> godine donosi </w:t>
      </w:r>
    </w:p>
    <w:p w14:paraId="4E439D6E" w14:textId="77777777" w:rsidR="00DC75B9" w:rsidRPr="00EC736B" w:rsidRDefault="00DC75B9" w:rsidP="00B123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FB6C97" w14:textId="37539BC9" w:rsidR="00DC75B9" w:rsidRPr="00EC736B" w:rsidRDefault="00DC75B9" w:rsidP="00B123D0">
      <w:pPr>
        <w:spacing w:after="0" w:line="240" w:lineRule="auto"/>
        <w:rPr>
          <w:rFonts w:ascii="Times New Roman" w:hAnsi="Times New Roman" w:cs="Times New Roman"/>
        </w:rPr>
      </w:pPr>
    </w:p>
    <w:p w14:paraId="2F4C8CDB" w14:textId="77777777" w:rsidR="00DC6649" w:rsidRDefault="00DC6649" w:rsidP="00DC6649">
      <w:pPr>
        <w:spacing w:after="0" w:line="240" w:lineRule="auto"/>
        <w:rPr>
          <w:rFonts w:ascii="Times New Roman" w:hAnsi="Times New Roman" w:cs="Times New Roman"/>
        </w:rPr>
      </w:pPr>
    </w:p>
    <w:p w14:paraId="24D7D5D1" w14:textId="64B35EAD" w:rsidR="000148AA" w:rsidRPr="00DC6649" w:rsidRDefault="00DC6649" w:rsidP="00A67D1D">
      <w:pPr>
        <w:pStyle w:val="Odlomakpopisa"/>
        <w:numPr>
          <w:ilvl w:val="0"/>
          <w:numId w:val="22"/>
        </w:numPr>
        <w:spacing w:after="0" w:line="240" w:lineRule="auto"/>
        <w:ind w:left="3261" w:hanging="284"/>
        <w:rPr>
          <w:rFonts w:ascii="Times New Roman" w:hAnsi="Times New Roman" w:cs="Times New Roman"/>
          <w:b/>
        </w:rPr>
      </w:pPr>
      <w:r w:rsidRPr="00DC6649">
        <w:rPr>
          <w:rFonts w:ascii="Times New Roman" w:hAnsi="Times New Roman" w:cs="Times New Roman"/>
          <w:b/>
        </w:rPr>
        <w:t>I Z M J E N E  I  D O P U N E</w:t>
      </w:r>
    </w:p>
    <w:p w14:paraId="44DB1D67" w14:textId="77777777" w:rsidR="00C2160B" w:rsidRPr="00EC736B" w:rsidRDefault="00C2160B" w:rsidP="00DC6649">
      <w:pPr>
        <w:spacing w:after="0" w:line="240" w:lineRule="auto"/>
        <w:ind w:left="3261" w:hanging="284"/>
        <w:jc w:val="center"/>
        <w:rPr>
          <w:rFonts w:ascii="Times New Roman" w:hAnsi="Times New Roman" w:cs="Times New Roman"/>
        </w:rPr>
      </w:pPr>
    </w:p>
    <w:p w14:paraId="7E6BFAF4" w14:textId="434AEEA0" w:rsidR="00DC75B9" w:rsidRDefault="00DC75B9" w:rsidP="00DC6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36B">
        <w:rPr>
          <w:rFonts w:ascii="Times New Roman" w:hAnsi="Times New Roman" w:cs="Times New Roman"/>
          <w:b/>
          <w:sz w:val="24"/>
          <w:szCs w:val="24"/>
        </w:rPr>
        <w:t>P R A V I L N I K</w:t>
      </w:r>
      <w:r w:rsidR="00DC6649">
        <w:rPr>
          <w:rFonts w:ascii="Times New Roman" w:hAnsi="Times New Roman" w:cs="Times New Roman"/>
          <w:b/>
          <w:sz w:val="24"/>
          <w:szCs w:val="24"/>
        </w:rPr>
        <w:t xml:space="preserve"> A  O  R A D U</w:t>
      </w:r>
    </w:p>
    <w:p w14:paraId="3808C3C3" w14:textId="77777777" w:rsidR="00DC6649" w:rsidRDefault="00DC6649" w:rsidP="00DC6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14159" w14:textId="77777777" w:rsidR="00DC6649" w:rsidRPr="00DC6649" w:rsidRDefault="00DC6649" w:rsidP="00DC6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875B94" w14:textId="77777777" w:rsidR="00DC75B9" w:rsidRPr="00EC736B" w:rsidRDefault="00DC75B9" w:rsidP="00B123D0">
      <w:pPr>
        <w:widowControl w:val="0"/>
        <w:tabs>
          <w:tab w:val="center" w:pos="45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ab/>
        <w:t>Članak 1.</w:t>
      </w:r>
    </w:p>
    <w:p w14:paraId="1DB559EF" w14:textId="7D51124A" w:rsidR="00DC75B9" w:rsidRDefault="00DC75B9" w:rsidP="00DC6649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2A37AAE7" w14:textId="088D4C91" w:rsidR="00DC6649" w:rsidRDefault="00DC6649" w:rsidP="00DC6649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lang w:eastAsia="hr-HR"/>
        </w:rPr>
      </w:pPr>
      <w:r>
        <w:rPr>
          <w:rFonts w:ascii="Times New Roman" w:eastAsia="Times New Roman" w:hAnsi="Times New Roman" w:cs="Times New Roman"/>
          <w:spacing w:val="-3"/>
          <w:lang w:eastAsia="hr-HR"/>
        </w:rPr>
        <w:t xml:space="preserve">U Pravilniku o radu </w:t>
      </w:r>
      <w:r w:rsidR="005B083E">
        <w:rPr>
          <w:rFonts w:ascii="Times New Roman" w:eastAsia="Times New Roman" w:hAnsi="Times New Roman" w:cs="Times New Roman"/>
          <w:spacing w:val="-3"/>
          <w:lang w:eastAsia="hr-HR"/>
        </w:rPr>
        <w:t>(AKT-2023-</w:t>
      </w:r>
      <w:r w:rsidR="00294657">
        <w:rPr>
          <w:rFonts w:ascii="Times New Roman" w:eastAsia="Times New Roman" w:hAnsi="Times New Roman" w:cs="Times New Roman"/>
          <w:spacing w:val="-3"/>
          <w:lang w:eastAsia="hr-HR"/>
        </w:rPr>
        <w:t>242 od 13</w:t>
      </w:r>
      <w:r w:rsidR="005B083E">
        <w:rPr>
          <w:rFonts w:ascii="Times New Roman" w:eastAsia="Times New Roman" w:hAnsi="Times New Roman" w:cs="Times New Roman"/>
          <w:spacing w:val="-3"/>
          <w:lang w:eastAsia="hr-HR"/>
        </w:rPr>
        <w:t>.lis</w:t>
      </w:r>
      <w:r w:rsidR="004A754D">
        <w:rPr>
          <w:rFonts w:ascii="Times New Roman" w:eastAsia="Times New Roman" w:hAnsi="Times New Roman" w:cs="Times New Roman"/>
          <w:spacing w:val="-3"/>
          <w:lang w:eastAsia="hr-HR"/>
        </w:rPr>
        <w:t xml:space="preserve">topada 2023.godine), </w:t>
      </w:r>
      <w:r w:rsidR="005B083E">
        <w:rPr>
          <w:rFonts w:ascii="Times New Roman" w:eastAsia="Times New Roman" w:hAnsi="Times New Roman" w:cs="Times New Roman"/>
          <w:spacing w:val="-3"/>
          <w:lang w:eastAsia="hr-HR"/>
        </w:rPr>
        <w:t xml:space="preserve">članak </w:t>
      </w:r>
      <w:r w:rsidR="0043275F">
        <w:rPr>
          <w:rFonts w:ascii="Times New Roman" w:eastAsia="Times New Roman" w:hAnsi="Times New Roman" w:cs="Times New Roman"/>
          <w:spacing w:val="-3"/>
          <w:lang w:eastAsia="hr-HR"/>
        </w:rPr>
        <w:t xml:space="preserve">39. </w:t>
      </w:r>
      <w:r w:rsidR="004A754D">
        <w:rPr>
          <w:rFonts w:ascii="Times New Roman" w:eastAsia="Times New Roman" w:hAnsi="Times New Roman" w:cs="Times New Roman"/>
          <w:spacing w:val="-3"/>
          <w:lang w:eastAsia="hr-HR"/>
        </w:rPr>
        <w:t xml:space="preserve">mijenja se </w:t>
      </w:r>
      <w:r w:rsidR="0043275F">
        <w:rPr>
          <w:rFonts w:ascii="Times New Roman" w:eastAsia="Times New Roman" w:hAnsi="Times New Roman" w:cs="Times New Roman"/>
          <w:spacing w:val="-3"/>
          <w:lang w:eastAsia="hr-HR"/>
        </w:rPr>
        <w:t>i glasi:</w:t>
      </w:r>
    </w:p>
    <w:p w14:paraId="0E36EADE" w14:textId="77777777" w:rsidR="0043275F" w:rsidRDefault="0043275F" w:rsidP="00DC6649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184365FD" w14:textId="77777777" w:rsidR="0043275F" w:rsidRDefault="0043275F" w:rsidP="004327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C736B">
        <w:rPr>
          <w:rFonts w:ascii="Times New Roman" w:eastAsia="Times New Roman" w:hAnsi="Times New Roman" w:cs="Times New Roman"/>
          <w:lang w:eastAsia="hr-HR"/>
        </w:rPr>
        <w:t xml:space="preserve">Radnik ima u svakoj kalendarskoj godini pravo na plaćeni godišnji odmor u trajanju od najmanje </w:t>
      </w:r>
      <w:r>
        <w:rPr>
          <w:rFonts w:ascii="Times New Roman" w:eastAsia="Times New Roman" w:hAnsi="Times New Roman" w:cs="Times New Roman"/>
          <w:lang w:eastAsia="hr-HR"/>
        </w:rPr>
        <w:t>četiri tjedna.</w:t>
      </w:r>
    </w:p>
    <w:p w14:paraId="6CAC5846" w14:textId="53C12B9D" w:rsidR="0043275F" w:rsidRPr="00EC736B" w:rsidRDefault="0043275F" w:rsidP="004327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C736B">
        <w:rPr>
          <w:rFonts w:ascii="Times New Roman" w:eastAsia="Times New Roman" w:hAnsi="Times New Roman" w:cs="Times New Roman"/>
          <w:lang w:eastAsia="hr-HR"/>
        </w:rPr>
        <w:t xml:space="preserve">Radnik koji se prvi put zaposli ili ima prekid radnog odnosa duži od 8 dana, stječe pravo na godišnji odmor </w:t>
      </w:r>
      <w:r>
        <w:rPr>
          <w:rFonts w:ascii="Times New Roman" w:eastAsia="Times New Roman" w:hAnsi="Times New Roman" w:cs="Times New Roman"/>
          <w:lang w:eastAsia="hr-HR"/>
        </w:rPr>
        <w:t>na</w:t>
      </w:r>
      <w:r w:rsidRPr="00EC736B">
        <w:rPr>
          <w:rFonts w:ascii="Times New Roman" w:eastAsia="Times New Roman" w:hAnsi="Times New Roman" w:cs="Times New Roman"/>
          <w:lang w:eastAsia="hr-HR"/>
        </w:rPr>
        <w:t>kon šest mjeseci neprekidnog rada.</w:t>
      </w:r>
    </w:p>
    <w:p w14:paraId="2AC36C91" w14:textId="69993169" w:rsidR="0043275F" w:rsidRPr="00EC736B" w:rsidRDefault="0043275F" w:rsidP="004327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C736B">
        <w:rPr>
          <w:rFonts w:ascii="Times New Roman" w:eastAsia="Times New Roman" w:hAnsi="Times New Roman" w:cs="Times New Roman"/>
          <w:lang w:eastAsia="hr-HR"/>
        </w:rPr>
        <w:t>Prekid rada zbog privremene nesposobnosti za rad, vojne vježbe ili drugog zakonom određenog opravdanog razlog</w:t>
      </w:r>
      <w:r>
        <w:rPr>
          <w:rFonts w:ascii="Times New Roman" w:eastAsia="Times New Roman" w:hAnsi="Times New Roman" w:cs="Times New Roman"/>
          <w:lang w:eastAsia="hr-HR"/>
        </w:rPr>
        <w:t>a ne ubraja se u rok iz stavka 3.</w:t>
      </w:r>
      <w:r w:rsidRPr="00EC736B">
        <w:rPr>
          <w:rFonts w:ascii="Times New Roman" w:eastAsia="Times New Roman" w:hAnsi="Times New Roman" w:cs="Times New Roman"/>
          <w:lang w:eastAsia="hr-HR"/>
        </w:rPr>
        <w:t xml:space="preserve"> ovog članka.</w:t>
      </w:r>
    </w:p>
    <w:p w14:paraId="2628C953" w14:textId="77B388AE" w:rsidR="0043275F" w:rsidRPr="00EC736B" w:rsidRDefault="0043275F" w:rsidP="004327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C736B">
        <w:rPr>
          <w:rFonts w:ascii="Times New Roman" w:eastAsia="Times New Roman" w:hAnsi="Times New Roman" w:cs="Times New Roman"/>
          <w:lang w:eastAsia="hr-HR"/>
        </w:rPr>
        <w:t xml:space="preserve">Pri utvrđivanju trajanja godišnjeg odmora ne uračunavaju se </w:t>
      </w:r>
      <w:r w:rsidRPr="00294657">
        <w:rPr>
          <w:rFonts w:ascii="Times New Roman" w:eastAsia="Times New Roman" w:hAnsi="Times New Roman" w:cs="Times New Roman"/>
          <w:color w:val="000000" w:themeColor="text1"/>
          <w:lang w:eastAsia="hr-HR"/>
        </w:rPr>
        <w:t>subote,</w:t>
      </w:r>
      <w:r>
        <w:rPr>
          <w:rFonts w:ascii="Times New Roman" w:eastAsia="Times New Roman" w:hAnsi="Times New Roman" w:cs="Times New Roman"/>
          <w:color w:val="FF0000"/>
          <w:lang w:eastAsia="hr-HR"/>
        </w:rPr>
        <w:t xml:space="preserve"> </w:t>
      </w:r>
      <w:r w:rsidRPr="00EC736B">
        <w:rPr>
          <w:rFonts w:ascii="Times New Roman" w:eastAsia="Times New Roman" w:hAnsi="Times New Roman" w:cs="Times New Roman"/>
          <w:lang w:eastAsia="hr-HR"/>
        </w:rPr>
        <w:t>nedjelje, neradni dani i blagdani.</w:t>
      </w:r>
    </w:p>
    <w:p w14:paraId="05C0360B" w14:textId="4302DCD0" w:rsidR="0043275F" w:rsidRPr="00EC736B" w:rsidRDefault="0043275F" w:rsidP="004327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C736B">
        <w:rPr>
          <w:rFonts w:ascii="Times New Roman" w:eastAsia="Times New Roman" w:hAnsi="Times New Roman" w:cs="Times New Roman"/>
          <w:lang w:eastAsia="hr-HR"/>
        </w:rPr>
        <w:t xml:space="preserve">Razdoblje privremene nesposobnosti za rad, koje je utvrdio ovlašteni liječnik, </w:t>
      </w:r>
      <w:r w:rsidRPr="0029465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blagdani i neradni dani utvrđeni zakonom te dani plaćenog dopusta </w:t>
      </w:r>
      <w:r w:rsidRPr="00EC736B">
        <w:rPr>
          <w:rFonts w:ascii="Times New Roman" w:eastAsia="Times New Roman" w:hAnsi="Times New Roman" w:cs="Times New Roman"/>
          <w:lang w:eastAsia="hr-HR"/>
        </w:rPr>
        <w:t>ne uračunava</w:t>
      </w: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ju</w:t>
      </w:r>
      <w:r w:rsidRPr="00EC736B">
        <w:rPr>
          <w:rFonts w:ascii="Times New Roman" w:eastAsia="Times New Roman" w:hAnsi="Times New Roman" w:cs="Times New Roman"/>
          <w:lang w:eastAsia="hr-HR"/>
        </w:rPr>
        <w:t xml:space="preserve"> se u trajanje godišnjeg odmora.</w:t>
      </w:r>
    </w:p>
    <w:p w14:paraId="39E60303" w14:textId="77777777" w:rsidR="0043275F" w:rsidRPr="00EC736B" w:rsidRDefault="0043275F" w:rsidP="004327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C736B">
        <w:rPr>
          <w:rFonts w:ascii="Times New Roman" w:eastAsia="Times New Roman" w:hAnsi="Times New Roman" w:cs="Times New Roman"/>
          <w:lang w:eastAsia="hr-HR"/>
        </w:rPr>
        <w:t>Radnik u kalendarskog godini ima pravo na 1/12 (jednu dvanaestinu) godišnjeg odmora za svaki mjesec dana rada:</w:t>
      </w:r>
    </w:p>
    <w:p w14:paraId="480E5AB6" w14:textId="14A8C217" w:rsidR="0043275F" w:rsidRPr="00EC736B" w:rsidRDefault="0043275F" w:rsidP="004327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 xml:space="preserve">ako </w:t>
      </w:r>
      <w:r>
        <w:rPr>
          <w:rFonts w:ascii="Times New Roman" w:eastAsia="Times New Roman" w:hAnsi="Times New Roman" w:cs="Times New Roman"/>
          <w:spacing w:val="-3"/>
          <w:lang w:eastAsia="hr-HR"/>
        </w:rPr>
        <w:t xml:space="preserve">se </w:t>
      </w: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pacing w:val="-3"/>
          <w:lang w:eastAsia="hr-HR"/>
        </w:rPr>
        <w:t xml:space="preserve">toj </w:t>
      </w: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 xml:space="preserve">kalendarskoj godini </w:t>
      </w:r>
      <w:r>
        <w:rPr>
          <w:rFonts w:ascii="Times New Roman" w:eastAsia="Times New Roman" w:hAnsi="Times New Roman" w:cs="Times New Roman"/>
          <w:spacing w:val="-3"/>
          <w:lang w:eastAsia="hr-HR"/>
        </w:rPr>
        <w:t xml:space="preserve">prvi put zaposlio ili ima prekid između dva radna odnosa duži od 8 dana; </w:t>
      </w:r>
    </w:p>
    <w:p w14:paraId="69BAE30A" w14:textId="0E5F26AD" w:rsidR="0043275F" w:rsidRPr="00294657" w:rsidRDefault="0043275F" w:rsidP="004327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>- ako mu tijekom kalendarske godine prestane radni odnos</w:t>
      </w:r>
      <w:r>
        <w:rPr>
          <w:rFonts w:ascii="Times New Roman" w:eastAsia="Times New Roman" w:hAnsi="Times New Roman" w:cs="Times New Roman"/>
          <w:spacing w:val="-3"/>
          <w:lang w:eastAsia="hr-HR"/>
        </w:rPr>
        <w:t xml:space="preserve"> </w:t>
      </w:r>
      <w:r w:rsidRPr="00294657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>osim ako odlazi u mirovinu kada mu pripada pravo na puni godišnji odmor.</w:t>
      </w:r>
    </w:p>
    <w:p w14:paraId="41A4D831" w14:textId="77777777" w:rsidR="0043275F" w:rsidRPr="00EC736B" w:rsidRDefault="0043275F" w:rsidP="004327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>Ništavan je sporazum o odricanju od prava na godišnji odmor ili o isplati naknade umjesto korištenja godišnjeg odmora.</w:t>
      </w:r>
    </w:p>
    <w:p w14:paraId="6C06964E" w14:textId="77777777" w:rsidR="0043275F" w:rsidRPr="00EC736B" w:rsidRDefault="0043275F" w:rsidP="004327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>U slučaju prestanka ugovora o radu poslodavac je dužan radniku koji nije iskoristio godišnji odmor isplatiti naknadu umjesto korištenja godišnjeg odmora, a koja se određuje razmjerno broju dana neiskorištenoga godišnjeg odmora.</w:t>
      </w:r>
    </w:p>
    <w:p w14:paraId="6BDCFF84" w14:textId="77777777" w:rsidR="0043275F" w:rsidRPr="00EC736B" w:rsidRDefault="0043275F" w:rsidP="00DC6649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4E526465" w14:textId="59B19948" w:rsidR="00324BE6" w:rsidRPr="00EC736B" w:rsidRDefault="00DC75B9" w:rsidP="00B123D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u w:val="single"/>
          <w:lang w:eastAsia="hr-HR"/>
        </w:rPr>
      </w:pPr>
      <w:r w:rsidRPr="00EC736B">
        <w:rPr>
          <w:rFonts w:ascii="Times New Roman" w:eastAsia="Times New Roman" w:hAnsi="Times New Roman" w:cs="Times New Roman"/>
          <w:b/>
          <w:spacing w:val="-3"/>
          <w:lang w:eastAsia="hr-HR"/>
        </w:rPr>
        <w:tab/>
      </w:r>
    </w:p>
    <w:p w14:paraId="050A3E85" w14:textId="77777777" w:rsidR="00324BE6" w:rsidRPr="00EC736B" w:rsidRDefault="00324BE6" w:rsidP="00B123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EC736B">
        <w:rPr>
          <w:rFonts w:ascii="Times New Roman" w:eastAsia="Times New Roman" w:hAnsi="Times New Roman" w:cs="Times New Roman"/>
          <w:lang w:eastAsia="hr-HR"/>
        </w:rPr>
        <w:t>Članak 2.</w:t>
      </w:r>
    </w:p>
    <w:p w14:paraId="4CC0B136" w14:textId="77777777" w:rsidR="00CB5A46" w:rsidRPr="00EC736B" w:rsidRDefault="00CB5A46" w:rsidP="00B123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4F9B6BC9" w14:textId="53332AB9" w:rsidR="00DC75B9" w:rsidRDefault="00AB0FA4" w:rsidP="00AB0FA4">
      <w:pPr>
        <w:widowControl w:val="0"/>
        <w:tabs>
          <w:tab w:val="center" w:pos="4512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lang w:eastAsia="hr-HR"/>
        </w:rPr>
      </w:pPr>
      <w:r>
        <w:rPr>
          <w:rFonts w:ascii="Times New Roman" w:eastAsia="Times New Roman" w:hAnsi="Times New Roman" w:cs="Times New Roman"/>
          <w:spacing w:val="-3"/>
          <w:lang w:eastAsia="hr-HR"/>
        </w:rPr>
        <w:t>Članak 41., mijenja se i glasi:</w:t>
      </w:r>
    </w:p>
    <w:p w14:paraId="6CFAEAEC" w14:textId="77777777" w:rsidR="00AB0FA4" w:rsidRDefault="00AB0FA4" w:rsidP="00AB0FA4">
      <w:pPr>
        <w:widowControl w:val="0"/>
        <w:tabs>
          <w:tab w:val="center" w:pos="4512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0E547786" w14:textId="77777777" w:rsidR="00AB0FA4" w:rsidRDefault="00AB0FA4" w:rsidP="00AB0FA4">
      <w:pPr>
        <w:widowControl w:val="0"/>
        <w:numPr>
          <w:ilvl w:val="12"/>
          <w:numId w:val="0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>Raspored (Plan korištenja godišnjeg odmora) utvrđuje Uprava društva odlukom najkasnije do 30. travnja tekuće godine za koju se godišnji odmor koristi, polazeći od potrebe organizacije rada i mogućnosti za odmor radnika.</w:t>
      </w:r>
    </w:p>
    <w:p w14:paraId="38596CE5" w14:textId="77777777" w:rsidR="00AB0FA4" w:rsidRPr="00EC736B" w:rsidRDefault="00AB0FA4" w:rsidP="00AB0FA4">
      <w:pPr>
        <w:widowControl w:val="0"/>
        <w:numPr>
          <w:ilvl w:val="12"/>
          <w:numId w:val="0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>Radnik može godišnji odmor koristiti u neprekinutom trajanju ili u dijelovima.</w:t>
      </w:r>
    </w:p>
    <w:p w14:paraId="59B35C17" w14:textId="456D740A" w:rsidR="00AB0FA4" w:rsidRPr="00AB0FA4" w:rsidRDefault="00AB0FA4" w:rsidP="00AB0FA4">
      <w:pPr>
        <w:widowControl w:val="0"/>
        <w:numPr>
          <w:ilvl w:val="12"/>
          <w:numId w:val="0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  <w:r w:rsidRPr="00EC736B">
        <w:rPr>
          <w:rFonts w:ascii="Times New Roman" w:eastAsia="Times New Roman" w:hAnsi="Times New Roman" w:cs="Times New Roman"/>
          <w:color w:val="000000"/>
          <w:lang w:eastAsia="hr-HR"/>
        </w:rPr>
        <w:t xml:space="preserve">Ako radnik koristi godišnji odmor u dijelovima, mora tijekom kalendarske godine za koju ostvaruje pravo na godišnji odmor iskoristi najmanje </w:t>
      </w:r>
      <w:r w:rsidR="00294657" w:rsidRPr="00294657">
        <w:rPr>
          <w:rFonts w:ascii="Times New Roman" w:eastAsia="Times New Roman" w:hAnsi="Times New Roman" w:cs="Times New Roman"/>
          <w:color w:val="000000" w:themeColor="text1"/>
          <w:lang w:eastAsia="hr-HR"/>
        </w:rPr>
        <w:t>dva</w:t>
      </w:r>
      <w:r w:rsidR="00294657">
        <w:rPr>
          <w:rFonts w:ascii="Times New Roman" w:eastAsia="Times New Roman" w:hAnsi="Times New Roman" w:cs="Times New Roman"/>
          <w:color w:val="FF0000"/>
          <w:lang w:eastAsia="hr-HR"/>
        </w:rPr>
        <w:t xml:space="preserve"> </w:t>
      </w:r>
      <w:r w:rsidRPr="00EC736B">
        <w:rPr>
          <w:rFonts w:ascii="Times New Roman" w:eastAsia="Times New Roman" w:hAnsi="Times New Roman" w:cs="Times New Roman"/>
          <w:color w:val="000000"/>
          <w:lang w:eastAsia="hr-HR"/>
        </w:rPr>
        <w:t>tjedna u neprekidnom trajanju do 31.12. u tekućoj godini, osim ako se radnik i poslodavac drukčije ne dogovore.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14:paraId="69BCBB2F" w14:textId="77777777" w:rsidR="0022616C" w:rsidRPr="00294657" w:rsidRDefault="00AB0FA4" w:rsidP="00AB0F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</w:pPr>
      <w:r w:rsidRPr="00294657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>Godišnji odmor odnosno prvi dio godišnjeg odmora koji je prekinut ili nije korišten u kalendarskoj godini u kojoj je stečen zbog bolesti, porodnog dopusta, vojne vježbe ili drugog opravdanog razloga</w:t>
      </w:r>
      <w:r w:rsidR="0022616C" w:rsidRPr="00294657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 xml:space="preserve"> utvrđenog zakonom</w:t>
      </w:r>
      <w:r w:rsidRPr="00294657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 xml:space="preserve">, radnik ima pravo iskoristiti </w:t>
      </w:r>
      <w:r w:rsidR="0022616C" w:rsidRPr="00294657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 xml:space="preserve">po povratku na rad, a najkasnije </w:t>
      </w:r>
      <w:r w:rsidRPr="00294657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>do 30.lipnja sljedeće godine</w:t>
      </w:r>
      <w:r w:rsidR="0022616C" w:rsidRPr="00294657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>.</w:t>
      </w:r>
    </w:p>
    <w:p w14:paraId="5990F61E" w14:textId="0865E719" w:rsidR="00AB0FA4" w:rsidRDefault="00AB0FA4" w:rsidP="00AB0F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C736B">
        <w:rPr>
          <w:rFonts w:ascii="Times New Roman" w:eastAsia="Times New Roman" w:hAnsi="Times New Roman" w:cs="Times New Roman"/>
          <w:lang w:eastAsia="hr-HR"/>
        </w:rPr>
        <w:t>Radnik ima pravo koristiti dva puta po jedan dan godišnjeg odmora prema svom zahtjevu i u vrijeme koje sam odredi, ali je o tome dužan obavijestiti Upravu društva najmanje jedan dan prije.</w:t>
      </w:r>
    </w:p>
    <w:p w14:paraId="6784D05B" w14:textId="77777777" w:rsidR="00AB0FA4" w:rsidRPr="00EC736B" w:rsidRDefault="00AB0FA4" w:rsidP="00AB0F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C736B">
        <w:rPr>
          <w:rFonts w:ascii="Times New Roman" w:eastAsia="Times New Roman" w:hAnsi="Times New Roman" w:cs="Times New Roman"/>
          <w:lang w:eastAsia="hr-HR"/>
        </w:rPr>
        <w:t>Radniku se može odgoditi odnosno prekinuti korištenje godišnjeg odmora radi izvršenja važnih i neodgodivih poslova.</w:t>
      </w:r>
    </w:p>
    <w:p w14:paraId="6D3A0F11" w14:textId="77777777" w:rsidR="00AB0FA4" w:rsidRPr="00EC736B" w:rsidRDefault="00AB0FA4" w:rsidP="00AB0F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C736B">
        <w:rPr>
          <w:rFonts w:ascii="Times New Roman" w:eastAsia="Times New Roman" w:hAnsi="Times New Roman" w:cs="Times New Roman"/>
          <w:lang w:eastAsia="hr-HR"/>
        </w:rPr>
        <w:lastRenderedPageBreak/>
        <w:t>Odluku o odgodi odnosno prekidu korištenja godišnjeg odmora iz prethodnog stavka donosi Uprava društva.</w:t>
      </w:r>
    </w:p>
    <w:p w14:paraId="485F6892" w14:textId="11DE6FAA" w:rsidR="0022616C" w:rsidRPr="0022616C" w:rsidRDefault="00AB0FA4" w:rsidP="00AB0F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C736B">
        <w:rPr>
          <w:rFonts w:ascii="Times New Roman" w:eastAsia="Times New Roman" w:hAnsi="Times New Roman" w:cs="Times New Roman"/>
          <w:lang w:eastAsia="hr-HR"/>
        </w:rPr>
        <w:t>Radniku kojem je odgođeno odnosno prekinuto korištenje godišnjeg odmora mora se omogućiti naknadno korištenje odnosno nastavljanje korištenja godišnjeg odmora.</w:t>
      </w:r>
    </w:p>
    <w:p w14:paraId="71135944" w14:textId="77777777" w:rsidR="00AB0FA4" w:rsidRPr="00AB0FA4" w:rsidRDefault="00AB0FA4" w:rsidP="00AB0FA4">
      <w:pPr>
        <w:widowControl w:val="0"/>
        <w:tabs>
          <w:tab w:val="center" w:pos="4512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1882E62C" w14:textId="612EBBDB" w:rsidR="00DC75B9" w:rsidRPr="00EC736B" w:rsidRDefault="00DC75B9" w:rsidP="00B123D0">
      <w:pPr>
        <w:widowControl w:val="0"/>
        <w:tabs>
          <w:tab w:val="center" w:pos="45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 xml:space="preserve">Članak </w:t>
      </w:r>
      <w:r w:rsidR="00A73968" w:rsidRPr="00EC736B">
        <w:rPr>
          <w:rFonts w:ascii="Times New Roman" w:eastAsia="Times New Roman" w:hAnsi="Times New Roman" w:cs="Times New Roman"/>
          <w:spacing w:val="-3"/>
          <w:lang w:eastAsia="hr-HR"/>
        </w:rPr>
        <w:t>3</w:t>
      </w: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>.</w:t>
      </w:r>
    </w:p>
    <w:p w14:paraId="70C4EBE4" w14:textId="77777777" w:rsidR="00DC75B9" w:rsidRPr="00EC736B" w:rsidRDefault="00DC75B9" w:rsidP="00B123D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3CC4A40E" w14:textId="77777777" w:rsidR="00DB50B5" w:rsidRDefault="00DB50B5" w:rsidP="00DB50B5">
      <w:pPr>
        <w:keepNext/>
        <w:widowControl w:val="0"/>
        <w:tabs>
          <w:tab w:val="left" w:pos="-72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-3"/>
          <w:lang w:eastAsia="hr-HR"/>
        </w:rPr>
      </w:pPr>
      <w:r>
        <w:rPr>
          <w:rFonts w:ascii="Times New Roman" w:eastAsia="Times New Roman" w:hAnsi="Times New Roman" w:cs="Times New Roman"/>
          <w:spacing w:val="-3"/>
          <w:lang w:eastAsia="hr-HR"/>
        </w:rPr>
        <w:t xml:space="preserve">Članak 47. mijenja se i glasi: </w:t>
      </w:r>
    </w:p>
    <w:p w14:paraId="68A0F125" w14:textId="77777777" w:rsidR="00DB50B5" w:rsidRDefault="00DB50B5" w:rsidP="00DB50B5">
      <w:pPr>
        <w:keepNext/>
        <w:widowControl w:val="0"/>
        <w:tabs>
          <w:tab w:val="left" w:pos="-72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579C79FA" w14:textId="77777777" w:rsidR="00DB50B5" w:rsidRPr="00F532BF" w:rsidRDefault="00DB50B5" w:rsidP="00DB50B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</w:pPr>
      <w:r w:rsidRPr="00F532BF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>Osnovna plaća radnika ne smije biti niža od minimalne plaće utvrđene uredbom Vlade Republike Hrvatske.</w:t>
      </w:r>
    </w:p>
    <w:p w14:paraId="39A329A0" w14:textId="364E478D" w:rsidR="00DC75B9" w:rsidRPr="00EC736B" w:rsidRDefault="00DB50B5" w:rsidP="00DB50B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 xml:space="preserve">Za vrijeme pripravničkog staža radnik ostvaruje </w:t>
      </w:r>
      <w:r w:rsidRPr="00F532BF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>85%</w:t>
      </w: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 xml:space="preserve"> osnovne plaće radnog mjesta za koje se </w:t>
      </w:r>
      <w:r>
        <w:rPr>
          <w:rFonts w:ascii="Times New Roman" w:eastAsia="Times New Roman" w:hAnsi="Times New Roman" w:cs="Times New Roman"/>
          <w:spacing w:val="-3"/>
          <w:lang w:eastAsia="hr-HR"/>
        </w:rPr>
        <w:t>osposobljava.</w:t>
      </w:r>
    </w:p>
    <w:p w14:paraId="04FDD500" w14:textId="3382881B" w:rsidR="00EE4A03" w:rsidRPr="00EC736B" w:rsidRDefault="00DB50B5" w:rsidP="00B123D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>
        <w:rPr>
          <w:rFonts w:ascii="Times New Roman" w:eastAsia="Times New Roman" w:hAnsi="Times New Roman" w:cs="Times New Roman"/>
          <w:spacing w:val="-3"/>
          <w:lang w:eastAsia="hr-HR"/>
        </w:rPr>
        <w:tab/>
      </w:r>
    </w:p>
    <w:p w14:paraId="5AF3F766" w14:textId="77777777" w:rsidR="00E3540E" w:rsidRPr="00EC736B" w:rsidRDefault="00E3540E" w:rsidP="00B123D0">
      <w:pPr>
        <w:pStyle w:val="Odlomakpopisa"/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1B41992C" w14:textId="794EC01C" w:rsidR="00DC75B9" w:rsidRPr="00EC736B" w:rsidRDefault="00DC75B9" w:rsidP="00B123D0">
      <w:pPr>
        <w:widowControl w:val="0"/>
        <w:tabs>
          <w:tab w:val="center" w:pos="45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ab/>
        <w:t xml:space="preserve">Članak </w:t>
      </w:r>
      <w:r w:rsidR="005D21F3" w:rsidRPr="00EC736B">
        <w:rPr>
          <w:rFonts w:ascii="Times New Roman" w:eastAsia="Times New Roman" w:hAnsi="Times New Roman" w:cs="Times New Roman"/>
          <w:spacing w:val="-3"/>
          <w:lang w:eastAsia="hr-HR"/>
        </w:rPr>
        <w:t>4</w:t>
      </w: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>.</w:t>
      </w:r>
    </w:p>
    <w:p w14:paraId="3E9DE9E7" w14:textId="77777777" w:rsidR="00DC75B9" w:rsidRPr="00EC736B" w:rsidRDefault="00DC75B9" w:rsidP="00B123D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5C68B97A" w14:textId="77777777" w:rsidR="00DB50B5" w:rsidRDefault="00DB50B5" w:rsidP="00B123D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>
        <w:rPr>
          <w:rFonts w:ascii="Times New Roman" w:eastAsia="Times New Roman" w:hAnsi="Times New Roman" w:cs="Times New Roman"/>
          <w:spacing w:val="-3"/>
          <w:lang w:eastAsia="hr-HR"/>
        </w:rPr>
        <w:t>Članak 50. mijenja se i glasi:</w:t>
      </w:r>
    </w:p>
    <w:p w14:paraId="7CCED3F3" w14:textId="77777777" w:rsidR="00DB50B5" w:rsidRDefault="00DB50B5" w:rsidP="00B123D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1DD35D6A" w14:textId="77777777" w:rsidR="00DB50B5" w:rsidRPr="00EC736B" w:rsidRDefault="00DB50B5" w:rsidP="00DB50B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>Osnovna plaća radnika povećava se za:</w:t>
      </w:r>
    </w:p>
    <w:p w14:paraId="50B36F78" w14:textId="4BFA5925" w:rsidR="00DB50B5" w:rsidRPr="00EC736B" w:rsidRDefault="004A754D" w:rsidP="004A754D">
      <w:pPr>
        <w:pStyle w:val="Odlomakpopisa"/>
        <w:widowControl w:val="0"/>
        <w:numPr>
          <w:ilvl w:val="0"/>
          <w:numId w:val="19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>
        <w:rPr>
          <w:rFonts w:ascii="Times New Roman" w:eastAsia="Times New Roman" w:hAnsi="Times New Roman" w:cs="Times New Roman"/>
          <w:spacing w:val="-3"/>
          <w:lang w:eastAsia="hr-HR"/>
        </w:rPr>
        <w:t>r</w:t>
      </w:r>
      <w:r w:rsidR="00DB50B5" w:rsidRPr="00EC736B">
        <w:rPr>
          <w:rFonts w:ascii="Times New Roman" w:eastAsia="Times New Roman" w:hAnsi="Times New Roman" w:cs="Times New Roman"/>
          <w:spacing w:val="-3"/>
          <w:lang w:eastAsia="hr-HR"/>
        </w:rPr>
        <w:t>ad noću ………………………………………….……………………….………..</w:t>
      </w:r>
      <w:r>
        <w:rPr>
          <w:rFonts w:ascii="Times New Roman" w:eastAsia="Times New Roman" w:hAnsi="Times New Roman" w:cs="Times New Roman"/>
          <w:spacing w:val="-3"/>
          <w:lang w:eastAsia="hr-HR"/>
        </w:rPr>
        <w:t>.</w:t>
      </w:r>
      <w:r w:rsidR="00DB50B5" w:rsidRPr="00EC736B">
        <w:rPr>
          <w:rFonts w:ascii="Times New Roman" w:eastAsia="Times New Roman" w:hAnsi="Times New Roman" w:cs="Times New Roman"/>
          <w:spacing w:val="-3"/>
          <w:lang w:eastAsia="hr-HR"/>
        </w:rPr>
        <w:t>50%</w:t>
      </w:r>
    </w:p>
    <w:p w14:paraId="0EC81EC5" w14:textId="21C65CAB" w:rsidR="00DB50B5" w:rsidRPr="00EC736B" w:rsidRDefault="004A754D" w:rsidP="004A754D">
      <w:pPr>
        <w:pStyle w:val="Odlomakpopisa"/>
        <w:widowControl w:val="0"/>
        <w:numPr>
          <w:ilvl w:val="0"/>
          <w:numId w:val="17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>
        <w:rPr>
          <w:rFonts w:ascii="Times New Roman" w:eastAsia="Times New Roman" w:hAnsi="Times New Roman" w:cs="Times New Roman"/>
          <w:spacing w:val="-3"/>
          <w:lang w:eastAsia="hr-HR"/>
        </w:rPr>
        <w:t>p</w:t>
      </w:r>
      <w:r w:rsidR="00DB50B5" w:rsidRPr="00EC736B">
        <w:rPr>
          <w:rFonts w:ascii="Times New Roman" w:eastAsia="Times New Roman" w:hAnsi="Times New Roman" w:cs="Times New Roman"/>
          <w:spacing w:val="-3"/>
          <w:lang w:eastAsia="hr-HR"/>
        </w:rPr>
        <w:t>rekovremeni rad……………………………………………………………………50%</w:t>
      </w:r>
    </w:p>
    <w:p w14:paraId="2E512CAE" w14:textId="4AE8470B" w:rsidR="00DB50B5" w:rsidRPr="00F532BF" w:rsidRDefault="004A754D" w:rsidP="004A754D">
      <w:pPr>
        <w:pStyle w:val="Odlomakpopisa"/>
        <w:widowControl w:val="0"/>
        <w:numPr>
          <w:ilvl w:val="0"/>
          <w:numId w:val="17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</w:pPr>
      <w:r>
        <w:rPr>
          <w:rFonts w:ascii="Times New Roman" w:eastAsia="Times New Roman" w:hAnsi="Times New Roman" w:cs="Times New Roman"/>
          <w:spacing w:val="-3"/>
          <w:lang w:eastAsia="hr-HR"/>
        </w:rPr>
        <w:t>r</w:t>
      </w:r>
      <w:r w:rsidR="00DB50B5" w:rsidRPr="00EC736B">
        <w:rPr>
          <w:rFonts w:ascii="Times New Roman" w:eastAsia="Times New Roman" w:hAnsi="Times New Roman" w:cs="Times New Roman"/>
          <w:spacing w:val="-3"/>
          <w:lang w:eastAsia="hr-HR"/>
        </w:rPr>
        <w:t>ad subotom ………………………………………………………………………..</w:t>
      </w:r>
      <w:r>
        <w:rPr>
          <w:rFonts w:ascii="Times New Roman" w:eastAsia="Times New Roman" w:hAnsi="Times New Roman" w:cs="Times New Roman"/>
          <w:spacing w:val="-3"/>
          <w:lang w:eastAsia="hr-HR"/>
        </w:rPr>
        <w:t>..</w:t>
      </w:r>
      <w:r w:rsidR="00DB50B5" w:rsidRPr="00F532BF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>35%</w:t>
      </w:r>
    </w:p>
    <w:p w14:paraId="7B2BE321" w14:textId="5E3ACCB6" w:rsidR="00DB50B5" w:rsidRPr="00EC736B" w:rsidRDefault="00DB50B5" w:rsidP="004A754D">
      <w:pPr>
        <w:pStyle w:val="Odlomakpopisa"/>
        <w:widowControl w:val="0"/>
        <w:numPr>
          <w:ilvl w:val="0"/>
          <w:numId w:val="17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>rad nedjeljom...................................................................................................................</w:t>
      </w:r>
      <w:r w:rsidR="004A754D">
        <w:rPr>
          <w:rFonts w:ascii="Times New Roman" w:eastAsia="Times New Roman" w:hAnsi="Times New Roman" w:cs="Times New Roman"/>
          <w:spacing w:val="-3"/>
          <w:lang w:eastAsia="hr-HR"/>
        </w:rPr>
        <w:t>.</w:t>
      </w: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>50%</w:t>
      </w:r>
    </w:p>
    <w:p w14:paraId="5DB5539C" w14:textId="26DC928B" w:rsidR="00DB50B5" w:rsidRPr="00EC736B" w:rsidRDefault="00DB50B5" w:rsidP="004A754D">
      <w:pPr>
        <w:pStyle w:val="Odlomakpopisa"/>
        <w:widowControl w:val="0"/>
        <w:numPr>
          <w:ilvl w:val="0"/>
          <w:numId w:val="17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>rad blagdanom ili praznikom...........................................................</w:t>
      </w:r>
      <w:r>
        <w:rPr>
          <w:rFonts w:ascii="Times New Roman" w:eastAsia="Times New Roman" w:hAnsi="Times New Roman" w:cs="Times New Roman"/>
          <w:spacing w:val="-3"/>
          <w:lang w:eastAsia="hr-HR"/>
        </w:rPr>
        <w:t>..............................</w:t>
      </w:r>
      <w:r w:rsidRPr="00F532BF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>150%</w:t>
      </w:r>
    </w:p>
    <w:p w14:paraId="105573CC" w14:textId="76EEB5C9" w:rsidR="00DB50B5" w:rsidRPr="00DB50B5" w:rsidRDefault="00DB50B5" w:rsidP="004A754D">
      <w:pPr>
        <w:pStyle w:val="Odlomakpopisa"/>
        <w:widowControl w:val="0"/>
        <w:numPr>
          <w:ilvl w:val="0"/>
          <w:numId w:val="17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>dvokratni rad s prekidom dužim od jednog sata............................................................</w:t>
      </w:r>
      <w:r>
        <w:rPr>
          <w:rFonts w:ascii="Times New Roman" w:eastAsia="Times New Roman" w:hAnsi="Times New Roman" w:cs="Times New Roman"/>
          <w:spacing w:val="-3"/>
          <w:lang w:eastAsia="hr-HR"/>
        </w:rPr>
        <w:t>.</w:t>
      </w: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>10%</w:t>
      </w:r>
    </w:p>
    <w:p w14:paraId="08592B77" w14:textId="3CE2166C" w:rsidR="00DB50B5" w:rsidRPr="00F532BF" w:rsidRDefault="00DB50B5" w:rsidP="004A754D">
      <w:pPr>
        <w:pStyle w:val="Odlomakpopisa"/>
        <w:widowControl w:val="0"/>
        <w:numPr>
          <w:ilvl w:val="0"/>
          <w:numId w:val="17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</w:pPr>
      <w:r w:rsidRPr="00F532BF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>rad</w:t>
      </w:r>
      <w:r w:rsidR="00F532BF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 xml:space="preserve"> u popodnevnoj smjeni (16.00-22.00)..................</w:t>
      </w:r>
      <w:r w:rsidRPr="00F532BF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>......................................................</w:t>
      </w:r>
      <w:r w:rsidR="00F532BF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>10</w:t>
      </w:r>
      <w:r w:rsidRPr="00F532BF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>%</w:t>
      </w:r>
    </w:p>
    <w:p w14:paraId="2464C88A" w14:textId="77777777" w:rsidR="00DB50B5" w:rsidRPr="00F532BF" w:rsidRDefault="00DB50B5" w:rsidP="00DB50B5">
      <w:pPr>
        <w:pStyle w:val="Odlomakpopisa"/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</w:pPr>
    </w:p>
    <w:p w14:paraId="394810B5" w14:textId="77777777" w:rsidR="00DB50B5" w:rsidRPr="00EC736B" w:rsidRDefault="00DB50B5" w:rsidP="00DB50B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1CB5C10E" w14:textId="6C803E8D" w:rsidR="00DB50B5" w:rsidRPr="00EC736B" w:rsidRDefault="00DB50B5" w:rsidP="00DB50B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>Dodaci iz stavka 1. ovog članka međusobno se i</w:t>
      </w:r>
      <w:r w:rsidR="009A32D4">
        <w:rPr>
          <w:rFonts w:ascii="Times New Roman" w:eastAsia="Times New Roman" w:hAnsi="Times New Roman" w:cs="Times New Roman"/>
          <w:spacing w:val="-3"/>
          <w:lang w:eastAsia="hr-HR"/>
        </w:rPr>
        <w:t xml:space="preserve">sključuju, </w:t>
      </w:r>
      <w:r w:rsidR="009A32D4" w:rsidRPr="00F532BF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>osim prekovremenog rada.</w:t>
      </w:r>
      <w:r w:rsidRPr="00F532BF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 xml:space="preserve"> </w:t>
      </w:r>
    </w:p>
    <w:p w14:paraId="03BBECA3" w14:textId="6E4A9C02" w:rsidR="00DB50B5" w:rsidRPr="00EC736B" w:rsidRDefault="00DB50B5" w:rsidP="00DB50B5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 xml:space="preserve">Umjesto uvećanja osnovne plaće po osnovi prekovremenog rada, radnik može koristiti jedan ili više slobodnih dana prema ostvarenim satima prekovremenog rada u omjeru 1:1,5 (1 sat prekovremenog rada = 1 </w:t>
      </w:r>
      <w:r w:rsidR="004A754D">
        <w:rPr>
          <w:rFonts w:ascii="Times New Roman" w:eastAsia="Times New Roman" w:hAnsi="Times New Roman" w:cs="Times New Roman"/>
          <w:spacing w:val="-3"/>
          <w:lang w:eastAsia="hr-HR"/>
        </w:rPr>
        <w:t>sat i 30 minuta slobodnog dana), uz suglasnost Uprave društva.</w:t>
      </w:r>
    </w:p>
    <w:p w14:paraId="5B71E5AE" w14:textId="77777777" w:rsidR="00DB50B5" w:rsidRPr="00EC736B" w:rsidRDefault="00DB50B5" w:rsidP="00DB50B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>Navedeni dodaci u ovome članku predstavljaju sastavni dio plaće radnika.</w:t>
      </w:r>
    </w:p>
    <w:p w14:paraId="2CAEF6CF" w14:textId="77777777" w:rsidR="0057207E" w:rsidRDefault="0057207E" w:rsidP="00B123D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22F1E7EB" w14:textId="77777777" w:rsidR="00DC75B9" w:rsidRPr="00EC736B" w:rsidRDefault="00DC75B9" w:rsidP="00B123D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7E177A75" w14:textId="77777777" w:rsidR="00DC75B9" w:rsidRPr="00EC736B" w:rsidRDefault="00DC75B9" w:rsidP="00B123D0">
      <w:pPr>
        <w:widowControl w:val="0"/>
        <w:tabs>
          <w:tab w:val="center" w:pos="45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ab/>
      </w:r>
    </w:p>
    <w:p w14:paraId="65C1E5A5" w14:textId="22076B48" w:rsidR="00DC75B9" w:rsidRPr="00EC736B" w:rsidRDefault="00DC75B9" w:rsidP="00B123D0">
      <w:pPr>
        <w:widowControl w:val="0"/>
        <w:tabs>
          <w:tab w:val="center" w:pos="45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 xml:space="preserve">Članak </w:t>
      </w:r>
      <w:r w:rsidR="005D21F3" w:rsidRPr="00EC736B">
        <w:rPr>
          <w:rFonts w:ascii="Times New Roman" w:eastAsia="Times New Roman" w:hAnsi="Times New Roman" w:cs="Times New Roman"/>
          <w:spacing w:val="-3"/>
          <w:lang w:eastAsia="hr-HR"/>
        </w:rPr>
        <w:t>5</w:t>
      </w: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>.</w:t>
      </w:r>
    </w:p>
    <w:p w14:paraId="5A93D09E" w14:textId="77777777" w:rsidR="00DC75B9" w:rsidRPr="00EC736B" w:rsidRDefault="00DC75B9" w:rsidP="00B123D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2D0EC16E" w14:textId="77777777" w:rsidR="009A32D4" w:rsidRDefault="009A32D4" w:rsidP="00B123D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>
        <w:rPr>
          <w:rFonts w:ascii="Times New Roman" w:eastAsia="Times New Roman" w:hAnsi="Times New Roman" w:cs="Times New Roman"/>
          <w:spacing w:val="-3"/>
          <w:lang w:eastAsia="hr-HR"/>
        </w:rPr>
        <w:t xml:space="preserve">Članak 52. mijenja se i glasi: </w:t>
      </w:r>
    </w:p>
    <w:p w14:paraId="139AF31D" w14:textId="77777777" w:rsidR="009A32D4" w:rsidRDefault="009A32D4" w:rsidP="00B123D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53A9AAF7" w14:textId="36C28644" w:rsidR="00770325" w:rsidRDefault="009A32D4" w:rsidP="009A32D4">
      <w:pPr>
        <w:widowControl w:val="0"/>
        <w:tabs>
          <w:tab w:val="left" w:pos="-720"/>
          <w:tab w:val="left" w:pos="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</w:pPr>
      <w:r w:rsidRPr="00F532BF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 xml:space="preserve">Radnik </w:t>
      </w:r>
      <w:r w:rsidR="00770325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 xml:space="preserve">koji se nalazi u radnom odnosu od 01.01. kalendarske godine, </w:t>
      </w:r>
      <w:r w:rsidRPr="00F532BF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 xml:space="preserve">ima pravo </w:t>
      </w:r>
      <w:r w:rsidR="00F15F00" w:rsidRPr="00F532BF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>na isplatu regresa za kori</w:t>
      </w:r>
      <w:r w:rsidR="00F532BF" w:rsidRPr="00F532BF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>štenje godišnjeg odmora</w:t>
      </w:r>
      <w:r w:rsidR="00F15F00" w:rsidRPr="00F532BF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 xml:space="preserve"> </w:t>
      </w:r>
      <w:r w:rsidR="00770325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 xml:space="preserve">za tu kalendarsku godinu </w:t>
      </w:r>
      <w:r w:rsidR="00BC09D4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>u</w:t>
      </w:r>
      <w:r w:rsidR="00BD0E57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 xml:space="preserve"> </w:t>
      </w:r>
      <w:r w:rsidR="004A754D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>visini neoporezivog iznosa utvrđenog</w:t>
      </w:r>
      <w:r w:rsidR="00F532BF" w:rsidRPr="00F532BF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 xml:space="preserve"> Pravilnikom o porezu na dohodak.</w:t>
      </w:r>
    </w:p>
    <w:p w14:paraId="0AEE736A" w14:textId="1B311A77" w:rsidR="009A32D4" w:rsidRDefault="00770325" w:rsidP="009A32D4">
      <w:pPr>
        <w:widowControl w:val="0"/>
        <w:tabs>
          <w:tab w:val="left" w:pos="-720"/>
          <w:tab w:val="left" w:pos="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 xml:space="preserve">Radnik koji </w:t>
      </w:r>
      <w:r>
        <w:rPr>
          <w:rFonts w:ascii="Times New Roman" w:eastAsia="Times New Roman" w:hAnsi="Times New Roman" w:cs="Times New Roman"/>
          <w:spacing w:val="-3"/>
          <w:lang w:eastAsia="hr-HR"/>
        </w:rPr>
        <w:t>n</w:t>
      </w:r>
      <w:r w:rsidR="009A32D4" w:rsidRPr="00EC736B">
        <w:rPr>
          <w:rFonts w:ascii="Times New Roman" w:eastAsia="Times New Roman" w:hAnsi="Times New Roman" w:cs="Times New Roman"/>
          <w:spacing w:val="-3"/>
          <w:lang w:eastAsia="hr-HR"/>
        </w:rPr>
        <w:t xml:space="preserve">a dan donošenja odluke o isplati regresa, koja se u pravilu donosi nakon 30.06. tekuće godine, </w:t>
      </w:r>
      <w:r w:rsidR="00BD0E57">
        <w:rPr>
          <w:rFonts w:ascii="Times New Roman" w:eastAsia="Times New Roman" w:hAnsi="Times New Roman" w:cs="Times New Roman"/>
          <w:spacing w:val="-3"/>
          <w:lang w:eastAsia="hr-HR"/>
        </w:rPr>
        <w:t>nema najmanje šest mjeseci rada u Društvu, ostvaruje</w:t>
      </w:r>
      <w:r w:rsidR="009A32D4" w:rsidRPr="00EC736B">
        <w:rPr>
          <w:rFonts w:ascii="Times New Roman" w:eastAsia="Times New Roman" w:hAnsi="Times New Roman" w:cs="Times New Roman"/>
          <w:spacing w:val="-3"/>
          <w:lang w:eastAsia="hr-HR"/>
        </w:rPr>
        <w:t xml:space="preserve"> pravo na </w:t>
      </w:r>
      <w:r w:rsidR="00BD0E57">
        <w:rPr>
          <w:rFonts w:ascii="Times New Roman" w:eastAsia="Times New Roman" w:hAnsi="Times New Roman" w:cs="Times New Roman"/>
          <w:spacing w:val="-3"/>
          <w:lang w:eastAsia="hr-HR"/>
        </w:rPr>
        <w:t>polovicu iznosa regresa utvrđenog stavkom 1. ovog članka.</w:t>
      </w:r>
    </w:p>
    <w:p w14:paraId="7BE75650" w14:textId="77777777" w:rsidR="004A754D" w:rsidRDefault="00F15F00" w:rsidP="004A754D">
      <w:pPr>
        <w:widowControl w:val="0"/>
        <w:tabs>
          <w:tab w:val="left" w:pos="-720"/>
          <w:tab w:val="left" w:pos="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</w:pPr>
      <w:r w:rsidRPr="00BD0E57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 xml:space="preserve">Radnik ima pravo na isplatu godišnje nagrade za božićne blagdane </w:t>
      </w:r>
      <w:r w:rsidR="00BD0E57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>(b</w:t>
      </w:r>
      <w:r w:rsidR="00BC09D4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 xml:space="preserve">ožićnica) u </w:t>
      </w:r>
      <w:r w:rsidR="004A754D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>visini neoporezivog iznosa utvrđenog</w:t>
      </w:r>
      <w:r w:rsidR="004A754D" w:rsidRPr="00F532BF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 xml:space="preserve"> Pravilnikom o porezu na dohodak.</w:t>
      </w:r>
    </w:p>
    <w:p w14:paraId="20B7F6E0" w14:textId="49CB638D" w:rsidR="009A32D4" w:rsidRDefault="009A32D4" w:rsidP="009A32D4">
      <w:pPr>
        <w:widowControl w:val="0"/>
        <w:tabs>
          <w:tab w:val="left" w:pos="-720"/>
          <w:tab w:val="left" w:pos="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 xml:space="preserve">Na dan donošenja odluke o isplati božićnice, radnici u radnom odnosu u Društvu stječu pravo na isplatu nagrade za božićne blagdane (božićnica) </w:t>
      </w:r>
      <w:r w:rsidR="00BC09D4">
        <w:rPr>
          <w:rFonts w:ascii="Times New Roman" w:eastAsia="Times New Roman" w:hAnsi="Times New Roman" w:cs="Times New Roman"/>
          <w:spacing w:val="-3"/>
          <w:lang w:eastAsia="hr-HR"/>
        </w:rPr>
        <w:t>iz stavka 3. ovog članka, razmjerno broju</w:t>
      </w: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 xml:space="preserve"> mjeseci u tekućoj godini u kojoj su bili zaposleni u Društvu.</w:t>
      </w:r>
    </w:p>
    <w:p w14:paraId="666CBC7C" w14:textId="2BC97735" w:rsidR="009A32D4" w:rsidRDefault="009A32D4" w:rsidP="009A32D4">
      <w:pPr>
        <w:widowControl w:val="0"/>
        <w:tabs>
          <w:tab w:val="left" w:pos="-720"/>
          <w:tab w:val="left" w:pos="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 xml:space="preserve">Radniku koji odlazi u mirovinu pripada pravo na otpremninu u visini od 3 </w:t>
      </w:r>
      <w:r w:rsidR="007D0CEC">
        <w:rPr>
          <w:rFonts w:ascii="Times New Roman" w:eastAsia="Times New Roman" w:hAnsi="Times New Roman" w:cs="Times New Roman"/>
          <w:spacing w:val="-3"/>
          <w:lang w:eastAsia="hr-HR"/>
        </w:rPr>
        <w:t xml:space="preserve">(tri) </w:t>
      </w: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>pros</w:t>
      </w:r>
      <w:r w:rsidR="007D0CEC">
        <w:rPr>
          <w:rFonts w:ascii="Times New Roman" w:eastAsia="Times New Roman" w:hAnsi="Times New Roman" w:cs="Times New Roman"/>
          <w:spacing w:val="-3"/>
          <w:lang w:eastAsia="hr-HR"/>
        </w:rPr>
        <w:t>ječne mjesečne plaće koja je u D</w:t>
      </w: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>ruštvu ostvarena prethodne godine.</w:t>
      </w:r>
    </w:p>
    <w:p w14:paraId="1686A33A" w14:textId="2A2D9DA7" w:rsidR="009A32D4" w:rsidRPr="007D0CEC" w:rsidRDefault="009A32D4" w:rsidP="009A32D4">
      <w:pPr>
        <w:widowControl w:val="0"/>
        <w:tabs>
          <w:tab w:val="left" w:pos="-720"/>
          <w:tab w:val="left" w:pos="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 xml:space="preserve">Pravo na pomoć u slučaju smrti člana obitelji radnika (bračnog druga, djeteta, roditelja, očuha ili maćehe, životnog partnera, izvanbračnog partnera, posvojenika, posvojitelja, staratelja) ostvaruje radnik </w:t>
      </w:r>
      <w:r w:rsidR="007D0CEC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 xml:space="preserve">u visini </w:t>
      </w:r>
      <w:r w:rsidR="007D0CEC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lastRenderedPageBreak/>
        <w:t>neoporezivog iznosa utvrđenog</w:t>
      </w:r>
      <w:r w:rsidR="007D0CEC" w:rsidRPr="00F532BF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 xml:space="preserve"> Pravilnikom o porezu na dohodak.</w:t>
      </w:r>
    </w:p>
    <w:p w14:paraId="514221BD" w14:textId="0C9916BB" w:rsidR="009A32D4" w:rsidRPr="007D0CEC" w:rsidRDefault="009A32D4" w:rsidP="009A32D4">
      <w:pPr>
        <w:widowControl w:val="0"/>
        <w:tabs>
          <w:tab w:val="left" w:pos="-720"/>
          <w:tab w:val="left" w:pos="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 xml:space="preserve">Pravo na pomoć u slučaju smrti radnika ostvaruje jedan od članova obitelji ovim redoslijedom: bračni drug, dijete, roditelji, očuh ili maćeha, životni partner, izvanbračni partner, posvojenik, posvojitelj, staratelj, </w:t>
      </w:r>
      <w:r w:rsidR="007D0CEC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>u visini neoporezivog iznosa utvrđenog</w:t>
      </w:r>
      <w:r w:rsidR="007D0CEC" w:rsidRPr="00F532BF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 xml:space="preserve"> Pravilnikom o porezu na dohodak.</w:t>
      </w:r>
    </w:p>
    <w:p w14:paraId="2AE1AA7A" w14:textId="77777777" w:rsidR="007D0CEC" w:rsidRPr="007D0CEC" w:rsidRDefault="009A32D4" w:rsidP="007D0CEC">
      <w:pPr>
        <w:widowControl w:val="0"/>
        <w:tabs>
          <w:tab w:val="left" w:pos="-720"/>
          <w:tab w:val="left" w:pos="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>Radnik ima pravo jednom godišnje na jednokratnu pomoć (potporu) po osnovi bolovanja dužeg od 90 (</w:t>
      </w:r>
      <w:r w:rsidR="007D0CEC">
        <w:rPr>
          <w:rFonts w:ascii="Times New Roman" w:eastAsia="Times New Roman" w:hAnsi="Times New Roman" w:cs="Times New Roman"/>
          <w:spacing w:val="-3"/>
          <w:lang w:eastAsia="hr-HR"/>
        </w:rPr>
        <w:t>devedeset) dana,</w:t>
      </w: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 xml:space="preserve"> </w:t>
      </w:r>
      <w:r w:rsidR="007D0CEC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>u visini neoporezivog iznosa utvrđenog</w:t>
      </w:r>
      <w:r w:rsidR="007D0CEC" w:rsidRPr="00F532BF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 xml:space="preserve"> Pravilnikom o porezu na dohodak.</w:t>
      </w:r>
    </w:p>
    <w:p w14:paraId="3C923A1B" w14:textId="77777777" w:rsidR="009A32D4" w:rsidRPr="00EC736B" w:rsidRDefault="009A32D4" w:rsidP="009A32D4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 xml:space="preserve">Radnik stječe pravo na isplatu jubilarne nagrade za neprekidni rad u Društvu nakon navršenih 10 godina radnog staža. </w:t>
      </w:r>
    </w:p>
    <w:p w14:paraId="50CBF181" w14:textId="77777777" w:rsidR="009A32D4" w:rsidRPr="00EC736B" w:rsidRDefault="009A32D4" w:rsidP="009A32D4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>Neprekidnim radom smatra se rad u Društvu i pravnim prednicima.</w:t>
      </w:r>
    </w:p>
    <w:p w14:paraId="3AFCB795" w14:textId="1882B974" w:rsidR="009A32D4" w:rsidRPr="007D0CEC" w:rsidRDefault="009A32D4" w:rsidP="007D0CEC">
      <w:pPr>
        <w:widowControl w:val="0"/>
        <w:tabs>
          <w:tab w:val="left" w:pos="-720"/>
          <w:tab w:val="left" w:pos="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 xml:space="preserve">Jubilarna nagrada isplaćuje se radniku za svakih navršenih 5 godina radnog staža, počevši od punih 10 godina radnog staža, </w:t>
      </w:r>
      <w:r w:rsidR="007D0CEC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>u visini neoporezivog iznosa utvrđenog</w:t>
      </w:r>
      <w:r w:rsidR="007D0CEC" w:rsidRPr="00F532BF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 xml:space="preserve"> Pravilnikom o porezu na dohodak.</w:t>
      </w:r>
    </w:p>
    <w:p w14:paraId="1B031138" w14:textId="61457819" w:rsidR="009A32D4" w:rsidRPr="00BD0E57" w:rsidRDefault="00323F7D" w:rsidP="009A32D4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</w:pPr>
      <w:r w:rsidRPr="00BD0E57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 xml:space="preserve">Radniku pripada pravo na </w:t>
      </w:r>
      <w:r w:rsidR="000A17CD" w:rsidRPr="00BD0E57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>dar u naravi u visini neoporezivog iznosa utvrđenog Pravilnikom o porezu na dohodak.</w:t>
      </w:r>
    </w:p>
    <w:p w14:paraId="3C20B35B" w14:textId="106EE76E" w:rsidR="009A32D4" w:rsidRPr="007D0CEC" w:rsidRDefault="009A32D4" w:rsidP="007D0CEC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 xml:space="preserve">U povodu dana Sv. Nikole svakom djetetu do 15 godina starosti radnika u radnom odnosu na </w:t>
      </w:r>
      <w:r w:rsidR="000A17CD">
        <w:rPr>
          <w:rFonts w:ascii="Times New Roman" w:eastAsia="Times New Roman" w:hAnsi="Times New Roman" w:cs="Times New Roman"/>
          <w:spacing w:val="-3"/>
          <w:lang w:eastAsia="hr-HR"/>
        </w:rPr>
        <w:t xml:space="preserve">dan donošenja odluke </w:t>
      </w:r>
      <w:r w:rsidR="000A17CD" w:rsidRPr="00BD0E57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>isplatit će se</w:t>
      </w:r>
      <w:r w:rsidR="00BD0E57" w:rsidRPr="00BD0E57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 xml:space="preserve"> </w:t>
      </w:r>
      <w:r w:rsidR="00BD0E57">
        <w:rPr>
          <w:rFonts w:ascii="Times New Roman" w:eastAsia="Times New Roman" w:hAnsi="Times New Roman" w:cs="Times New Roman"/>
          <w:spacing w:val="-3"/>
          <w:lang w:eastAsia="hr-HR"/>
        </w:rPr>
        <w:t>dar</w:t>
      </w: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 xml:space="preserve"> u visini </w:t>
      </w:r>
      <w:r w:rsidR="007D0CEC" w:rsidRPr="00BD0E57">
        <w:rPr>
          <w:rFonts w:ascii="Times New Roman" w:eastAsia="Times New Roman" w:hAnsi="Times New Roman" w:cs="Times New Roman"/>
          <w:color w:val="000000" w:themeColor="text1"/>
          <w:spacing w:val="-3"/>
          <w:lang w:eastAsia="hr-HR"/>
        </w:rPr>
        <w:t>neoporezivog iznosa utvrđenog Pravilnikom o porezu na dohodak.</w:t>
      </w:r>
    </w:p>
    <w:p w14:paraId="4A125454" w14:textId="77777777" w:rsidR="009A32D4" w:rsidRDefault="009A32D4" w:rsidP="009A32D4">
      <w:pPr>
        <w:widowControl w:val="0"/>
        <w:tabs>
          <w:tab w:val="left" w:pos="-720"/>
          <w:tab w:val="left" w:pos="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>Uprava Društva može svojom odlukom odrediti isplatu novčane nagrade za radne rezultate i druge oblike dodatnog nagrađivanja radnika, te novčane paušalne naknade za podmirivanje troškova prehrane radnika, ali sve najviše u visini neoporezivih iznosa određenih Pravilnikom o porezu na dohodak.</w:t>
      </w:r>
    </w:p>
    <w:p w14:paraId="16FB51C0" w14:textId="77777777" w:rsidR="009A32D4" w:rsidRDefault="009A32D4" w:rsidP="009A32D4">
      <w:pPr>
        <w:widowControl w:val="0"/>
        <w:tabs>
          <w:tab w:val="left" w:pos="-720"/>
          <w:tab w:val="left" w:pos="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>Novčana nagrada za radne rezultate isplaćuje se radniku mjesečno uz isplatu plaće, i to samo za one mjesece u kojima radnik nije ni jedan dan bio odsutan s posla, osim kada je odsutnost uzrokovana korištenjem godišnjeg odmora.</w:t>
      </w:r>
    </w:p>
    <w:p w14:paraId="27500454" w14:textId="77777777" w:rsidR="009A32D4" w:rsidRPr="00EC736B" w:rsidRDefault="009A32D4" w:rsidP="009A32D4">
      <w:pPr>
        <w:widowControl w:val="0"/>
        <w:tabs>
          <w:tab w:val="left" w:pos="-720"/>
          <w:tab w:val="left" w:pos="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 xml:space="preserve">Novčana paušalna naknada za podmirivanje troškova prehrane radnika isplaćuje se radniku mjesečno uz isplatu plaće, i to srazmjerno broju dana provedenih na poslu. </w:t>
      </w:r>
    </w:p>
    <w:p w14:paraId="28169B08" w14:textId="77777777" w:rsidR="00DC75B9" w:rsidRPr="00EC736B" w:rsidRDefault="00DC75B9" w:rsidP="00B123D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291AAD3A" w14:textId="13A7476F" w:rsidR="00DC75B9" w:rsidRPr="00EC736B" w:rsidRDefault="00DC75B9" w:rsidP="00B123D0">
      <w:pPr>
        <w:widowControl w:val="0"/>
        <w:tabs>
          <w:tab w:val="center" w:pos="45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ab/>
        <w:t xml:space="preserve">Članak </w:t>
      </w:r>
      <w:r w:rsidR="00017536">
        <w:rPr>
          <w:rFonts w:ascii="Times New Roman" w:eastAsia="Times New Roman" w:hAnsi="Times New Roman" w:cs="Times New Roman"/>
          <w:spacing w:val="-3"/>
          <w:lang w:eastAsia="hr-HR"/>
        </w:rPr>
        <w:t>6</w:t>
      </w: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>.</w:t>
      </w:r>
    </w:p>
    <w:p w14:paraId="7F74512C" w14:textId="77777777" w:rsidR="00DC75B9" w:rsidRPr="00EC736B" w:rsidRDefault="00DC75B9" w:rsidP="00B123D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602B7134" w14:textId="77777777" w:rsidR="00017536" w:rsidRDefault="00017536" w:rsidP="00B123D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>
        <w:rPr>
          <w:rFonts w:ascii="Times New Roman" w:eastAsia="Times New Roman" w:hAnsi="Times New Roman" w:cs="Times New Roman"/>
          <w:spacing w:val="-3"/>
          <w:lang w:eastAsia="hr-HR"/>
        </w:rPr>
        <w:t>Sve ostale odredbe Pravilnika, ostaju na snazi neizmjenjene.</w:t>
      </w:r>
    </w:p>
    <w:p w14:paraId="6A2F2F10" w14:textId="77777777" w:rsidR="00017536" w:rsidRDefault="00017536" w:rsidP="00B123D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2F2D666F" w14:textId="77777777" w:rsidR="00017536" w:rsidRDefault="00017536" w:rsidP="00B123D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7BBF8032" w14:textId="06D6F367" w:rsidR="00017536" w:rsidRDefault="00017536" w:rsidP="000175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lang w:eastAsia="hr-HR"/>
        </w:rPr>
      </w:pPr>
      <w:r>
        <w:rPr>
          <w:rFonts w:ascii="Times New Roman" w:eastAsia="Times New Roman" w:hAnsi="Times New Roman" w:cs="Times New Roman"/>
          <w:spacing w:val="-3"/>
          <w:lang w:eastAsia="hr-HR"/>
        </w:rPr>
        <w:t>Članak 7.</w:t>
      </w:r>
    </w:p>
    <w:p w14:paraId="04FA0679" w14:textId="77777777" w:rsidR="00017536" w:rsidRDefault="00017536" w:rsidP="000175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2C5B13A6" w14:textId="7F4466AB" w:rsidR="00DC75B9" w:rsidRPr="00EC736B" w:rsidRDefault="00017536" w:rsidP="00B123D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>
        <w:rPr>
          <w:rFonts w:ascii="Times New Roman" w:eastAsia="Times New Roman" w:hAnsi="Times New Roman" w:cs="Times New Roman"/>
          <w:spacing w:val="-3"/>
          <w:lang w:eastAsia="hr-HR"/>
        </w:rPr>
        <w:t xml:space="preserve">Ovaj </w:t>
      </w:r>
      <w:r w:rsidR="00DC75B9" w:rsidRPr="00EC736B">
        <w:rPr>
          <w:rFonts w:ascii="Times New Roman" w:eastAsia="Times New Roman" w:hAnsi="Times New Roman" w:cs="Times New Roman"/>
          <w:spacing w:val="-3"/>
          <w:lang w:eastAsia="hr-HR"/>
        </w:rPr>
        <w:t>Pravilnik objavljuje se na oglasnoj ploči Društva</w:t>
      </w:r>
      <w:r>
        <w:rPr>
          <w:rFonts w:ascii="Times New Roman" w:eastAsia="Times New Roman" w:hAnsi="Times New Roman" w:cs="Times New Roman"/>
          <w:spacing w:val="-3"/>
          <w:lang w:eastAsia="hr-HR"/>
        </w:rPr>
        <w:t>,</w:t>
      </w:r>
      <w:r w:rsidR="00DC75B9" w:rsidRPr="00EC736B">
        <w:rPr>
          <w:rFonts w:ascii="Times New Roman" w:eastAsia="Times New Roman" w:hAnsi="Times New Roman" w:cs="Times New Roman"/>
          <w:spacing w:val="-3"/>
          <w:lang w:eastAsia="hr-HR"/>
        </w:rPr>
        <w:t xml:space="preserve"> a stupa na snagu </w:t>
      </w:r>
      <w:r w:rsidR="00180CB5" w:rsidRPr="00EC736B">
        <w:rPr>
          <w:rFonts w:ascii="Times New Roman" w:eastAsia="Times New Roman" w:hAnsi="Times New Roman" w:cs="Times New Roman"/>
          <w:spacing w:val="-3"/>
          <w:lang w:eastAsia="hr-HR"/>
        </w:rPr>
        <w:t>osmog dana od dana objave.</w:t>
      </w:r>
    </w:p>
    <w:p w14:paraId="4E05E475" w14:textId="402DB8E7" w:rsidR="00DC75B9" w:rsidRDefault="00DC75B9" w:rsidP="000148AA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ab/>
        <w:t xml:space="preserve"> </w:t>
      </w:r>
    </w:p>
    <w:p w14:paraId="733FDD9D" w14:textId="77777777" w:rsidR="000148AA" w:rsidRPr="00EC736B" w:rsidRDefault="000148AA" w:rsidP="000148AA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32FC391A" w14:textId="2D617A52" w:rsidR="00DC75B9" w:rsidRDefault="00E9402C" w:rsidP="00E9402C">
      <w:pPr>
        <w:widowControl w:val="0"/>
        <w:tabs>
          <w:tab w:val="left" w:pos="-720"/>
          <w:tab w:val="left" w:pos="6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lang w:eastAsia="hr-HR"/>
        </w:rPr>
      </w:pPr>
      <w:r>
        <w:rPr>
          <w:rFonts w:ascii="Times New Roman" w:eastAsia="Times New Roman" w:hAnsi="Times New Roman" w:cs="Times New Roman"/>
          <w:spacing w:val="-3"/>
          <w:lang w:eastAsia="hr-HR"/>
        </w:rPr>
        <w:t>****</w:t>
      </w:r>
    </w:p>
    <w:p w14:paraId="1E78F5BB" w14:textId="01FD83D8" w:rsidR="00AB7F5B" w:rsidRPr="007B7D69" w:rsidRDefault="00DC75B9" w:rsidP="00AB7F5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ab/>
      </w: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ab/>
      </w: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ab/>
      </w: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ab/>
      </w: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ab/>
      </w:r>
    </w:p>
    <w:p w14:paraId="32E47E6B" w14:textId="6B167A70" w:rsidR="00AB7F5B" w:rsidRPr="008F4B1D" w:rsidRDefault="00AB7F5B" w:rsidP="00AB7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U Puli, </w:t>
      </w:r>
      <w:r w:rsidR="007D0CEC">
        <w:rPr>
          <w:rFonts w:ascii="Times New Roman" w:eastAsia="Times New Roman" w:hAnsi="Times New Roman" w:cs="Times New Roman"/>
          <w:sz w:val="24"/>
          <w:szCs w:val="24"/>
        </w:rPr>
        <w:t>19</w:t>
      </w:r>
      <w:r w:rsidR="00017536">
        <w:rPr>
          <w:rFonts w:ascii="Times New Roman" w:eastAsia="Times New Roman" w:hAnsi="Times New Roman" w:cs="Times New Roman"/>
          <w:sz w:val="24"/>
          <w:szCs w:val="24"/>
        </w:rPr>
        <w:t>. travnja 2024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godine                                   </w:t>
      </w:r>
    </w:p>
    <w:p w14:paraId="02D2A9C4" w14:textId="1FC86E7D" w:rsidR="00AB7F5B" w:rsidRPr="008F4B1D" w:rsidRDefault="00017536" w:rsidP="00AB7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AKT-2024</w:t>
      </w:r>
      <w:r w:rsidR="00AB7F5B" w:rsidRPr="008F4B1D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4842">
        <w:rPr>
          <w:rFonts w:ascii="Times New Roman" w:eastAsia="Times New Roman" w:hAnsi="Times New Roman" w:cs="Times New Roman"/>
          <w:sz w:val="24"/>
          <w:szCs w:val="24"/>
        </w:rPr>
        <w:t>163</w:t>
      </w:r>
      <w:r w:rsidR="00AB7F5B" w:rsidRPr="008F4B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66C774FB" w14:textId="77777777" w:rsidR="00AB7F5B" w:rsidRDefault="00AB7F5B" w:rsidP="00AB7F5B">
      <w:pPr>
        <w:widowControl w:val="0"/>
        <w:tabs>
          <w:tab w:val="left" w:pos="-720"/>
          <w:tab w:val="left" w:pos="64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lang w:eastAsia="hr-HR"/>
        </w:rPr>
      </w:pPr>
      <w:r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ab/>
      </w:r>
    </w:p>
    <w:p w14:paraId="0CDFA48B" w14:textId="77777777" w:rsidR="00AB7F5B" w:rsidRPr="00EC736B" w:rsidRDefault="00AB7F5B" w:rsidP="00AB7F5B">
      <w:pPr>
        <w:widowControl w:val="0"/>
        <w:tabs>
          <w:tab w:val="left" w:pos="-720"/>
          <w:tab w:val="left" w:pos="64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C00000"/>
          <w:spacing w:val="-3"/>
          <w:lang w:eastAsia="hr-HR"/>
        </w:rPr>
      </w:pPr>
    </w:p>
    <w:p w14:paraId="7AB82D6D" w14:textId="77777777" w:rsidR="00AB7F5B" w:rsidRPr="00DB79A8" w:rsidRDefault="00AB7F5B" w:rsidP="00AB7F5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lang w:eastAsia="hr-HR"/>
        </w:rPr>
      </w:pP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ab/>
      </w: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ab/>
      </w: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ab/>
      </w: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ab/>
      </w: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ab/>
      </w:r>
      <w:r w:rsidRPr="00EC736B">
        <w:rPr>
          <w:rFonts w:ascii="Times New Roman" w:eastAsia="Times New Roman" w:hAnsi="Times New Roman" w:cs="Times New Roman"/>
          <w:spacing w:val="-3"/>
          <w:lang w:eastAsia="hr-HR"/>
        </w:rPr>
        <w:tab/>
      </w:r>
      <w:r w:rsidRPr="00DB79A8"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>Poslodavac</w:t>
      </w:r>
    </w:p>
    <w:p w14:paraId="06B3B300" w14:textId="77777777" w:rsidR="00AB7F5B" w:rsidRPr="000148AA" w:rsidRDefault="00AB7F5B" w:rsidP="00AB7F5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lang w:eastAsia="hr-HR"/>
        </w:rPr>
      </w:pPr>
      <w:r w:rsidRPr="00DB79A8">
        <w:rPr>
          <w:rFonts w:ascii="Times New Roman" w:hAnsi="Times New Roman" w:cs="Times New Roman"/>
          <w:b/>
          <w:bCs/>
        </w:rPr>
        <w:tab/>
      </w:r>
      <w:r w:rsidRPr="00DB79A8">
        <w:rPr>
          <w:rFonts w:ascii="Times New Roman" w:hAnsi="Times New Roman" w:cs="Times New Roman"/>
          <w:b/>
          <w:bCs/>
        </w:rPr>
        <w:tab/>
      </w:r>
      <w:r w:rsidRPr="00DB79A8">
        <w:rPr>
          <w:rFonts w:ascii="Times New Roman" w:hAnsi="Times New Roman" w:cs="Times New Roman"/>
          <w:b/>
          <w:bCs/>
        </w:rPr>
        <w:tab/>
      </w:r>
      <w:r w:rsidRPr="00DB79A8">
        <w:rPr>
          <w:rFonts w:ascii="Times New Roman" w:hAnsi="Times New Roman" w:cs="Times New Roman"/>
          <w:b/>
          <w:bCs/>
        </w:rPr>
        <w:tab/>
      </w:r>
      <w:r w:rsidRPr="00DB79A8">
        <w:rPr>
          <w:rFonts w:ascii="Times New Roman" w:hAnsi="Times New Roman" w:cs="Times New Roman"/>
          <w:b/>
          <w:bCs/>
        </w:rPr>
        <w:tab/>
      </w:r>
      <w:r w:rsidRPr="00DB79A8">
        <w:rPr>
          <w:rFonts w:ascii="Times New Roman" w:hAnsi="Times New Roman" w:cs="Times New Roman"/>
          <w:b/>
          <w:bCs/>
        </w:rPr>
        <w:tab/>
        <w:t>Uprava društva Pula usluge i upravljanje d.o.o</w:t>
      </w:r>
    </w:p>
    <w:p w14:paraId="36E6B8FA" w14:textId="77777777" w:rsidR="00AB7F5B" w:rsidRPr="007B7D69" w:rsidRDefault="00AB7F5B" w:rsidP="00AB7F5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4C532E94" w14:textId="77777777" w:rsidR="00AB7F5B" w:rsidRPr="007B7D69" w:rsidRDefault="00AB7F5B" w:rsidP="00AB7F5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2E2EC2DA" w14:textId="77777777" w:rsidR="00AB7F5B" w:rsidRDefault="00AB7F5B" w:rsidP="00AB7F5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</w:t>
      </w:r>
    </w:p>
    <w:p w14:paraId="52F5EBED" w14:textId="77777777" w:rsidR="00AB7F5B" w:rsidRDefault="00AB7F5B" w:rsidP="00AB7F5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Predsjednik uprave Mario Peruško</w:t>
      </w:r>
    </w:p>
    <w:p w14:paraId="3F68CEEB" w14:textId="77777777" w:rsidR="00AB7F5B" w:rsidRDefault="00AB7F5B" w:rsidP="00AB7F5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32D6F5D2" w14:textId="77777777" w:rsidR="00AB7F5B" w:rsidRDefault="00AB7F5B" w:rsidP="00AB7F5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7BA15B11" w14:textId="77777777" w:rsidR="00AB7F5B" w:rsidRDefault="00AB7F5B" w:rsidP="00AB7F5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782F9CF3" w14:textId="77777777" w:rsidR="00AB7F5B" w:rsidRDefault="00AB7F5B" w:rsidP="00AB7F5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</w:t>
      </w:r>
    </w:p>
    <w:p w14:paraId="55A50731" w14:textId="77777777" w:rsidR="00AB7F5B" w:rsidRDefault="00AB7F5B" w:rsidP="00AB7F5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Član uprave Goran Pereša</w:t>
      </w:r>
    </w:p>
    <w:p w14:paraId="3711D8D0" w14:textId="77777777" w:rsidR="00AB7F5B" w:rsidRDefault="00AB7F5B" w:rsidP="00AB7F5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42B780A0" w14:textId="77777777" w:rsidR="00AB7F5B" w:rsidRDefault="00AB7F5B" w:rsidP="00AB7F5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14CE4488" w14:textId="77777777" w:rsidR="00AB7F5B" w:rsidRDefault="00AB7F5B" w:rsidP="00AB7F5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4827D70B" w14:textId="77777777" w:rsidR="00AB7F5B" w:rsidRDefault="00AB7F5B" w:rsidP="00AB7F5B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</w:p>
    <w:p w14:paraId="3B719F55" w14:textId="77777777" w:rsidR="00AB7F5B" w:rsidRDefault="00AB7F5B" w:rsidP="00AB7F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</w:p>
    <w:p w14:paraId="10FA4DA8" w14:textId="77777777" w:rsidR="00AB7F5B" w:rsidRDefault="00AB7F5B" w:rsidP="00AB7F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t xml:space="preserve">Ovaj pravilnik objavljen je dana </w:t>
      </w:r>
      <w:r>
        <w:rPr>
          <w:rFonts w:ascii="Arial" w:eastAsia="Times New Roman" w:hAnsi="Arial" w:cs="Arial"/>
          <w:szCs w:val="24"/>
          <w:lang w:eastAsia="ar-SA"/>
        </w:rPr>
        <w:tab/>
        <w:t>_________________.</w:t>
      </w:r>
    </w:p>
    <w:p w14:paraId="6D81EE56" w14:textId="77777777" w:rsidR="00AB7F5B" w:rsidRDefault="00AB7F5B" w:rsidP="00AB7F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</w:p>
    <w:p w14:paraId="2CA13DF3" w14:textId="77777777" w:rsidR="00AB7F5B" w:rsidRDefault="00AB7F5B" w:rsidP="00AB7F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t xml:space="preserve">Stupio je na snagu dana </w:t>
      </w:r>
      <w:r>
        <w:rPr>
          <w:rFonts w:ascii="Arial" w:eastAsia="Times New Roman" w:hAnsi="Arial" w:cs="Arial"/>
          <w:szCs w:val="24"/>
          <w:lang w:eastAsia="ar-SA"/>
        </w:rPr>
        <w:tab/>
      </w:r>
      <w:r>
        <w:rPr>
          <w:rFonts w:ascii="Arial" w:eastAsia="Times New Roman" w:hAnsi="Arial" w:cs="Arial"/>
          <w:szCs w:val="24"/>
          <w:lang w:eastAsia="ar-SA"/>
        </w:rPr>
        <w:tab/>
        <w:t>_________________.</w:t>
      </w:r>
    </w:p>
    <w:p w14:paraId="40D24B8C" w14:textId="77777777" w:rsidR="00AB7F5B" w:rsidRDefault="00AB7F5B" w:rsidP="00AB7F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center" w:pos="7513"/>
        </w:tabs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</w:p>
    <w:p w14:paraId="50407768" w14:textId="7EDF7801" w:rsidR="00887678" w:rsidRPr="007B7D69" w:rsidRDefault="00887678" w:rsidP="00B123D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sectPr w:rsidR="00887678" w:rsidRPr="007B7D69" w:rsidSect="00E01B2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63B3"/>
    <w:multiLevelType w:val="singleLevel"/>
    <w:tmpl w:val="D6A2B104"/>
    <w:lvl w:ilvl="0"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085017D9"/>
    <w:multiLevelType w:val="hybridMultilevel"/>
    <w:tmpl w:val="2EBC3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24B23"/>
    <w:multiLevelType w:val="singleLevel"/>
    <w:tmpl w:val="D6A2B104"/>
    <w:lvl w:ilvl="0"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17CF285E"/>
    <w:multiLevelType w:val="singleLevel"/>
    <w:tmpl w:val="D6A2B104"/>
    <w:lvl w:ilvl="0"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4" w15:restartNumberingAfterBreak="0">
    <w:nsid w:val="18582EF5"/>
    <w:multiLevelType w:val="singleLevel"/>
    <w:tmpl w:val="D6A2B104"/>
    <w:lvl w:ilvl="0"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5" w15:restartNumberingAfterBreak="0">
    <w:nsid w:val="21D51216"/>
    <w:multiLevelType w:val="singleLevel"/>
    <w:tmpl w:val="D6A2B104"/>
    <w:lvl w:ilvl="0"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6" w15:restartNumberingAfterBreak="0">
    <w:nsid w:val="242427CC"/>
    <w:multiLevelType w:val="singleLevel"/>
    <w:tmpl w:val="D89ECA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42D7E3A"/>
    <w:multiLevelType w:val="singleLevel"/>
    <w:tmpl w:val="D6A2B104"/>
    <w:lvl w:ilvl="0"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8" w15:restartNumberingAfterBreak="0">
    <w:nsid w:val="2E262A4F"/>
    <w:multiLevelType w:val="singleLevel"/>
    <w:tmpl w:val="D6A2B104"/>
    <w:lvl w:ilvl="0"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9" w15:restartNumberingAfterBreak="0">
    <w:nsid w:val="3E643CE2"/>
    <w:multiLevelType w:val="singleLevel"/>
    <w:tmpl w:val="B6D6B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445E1A7E"/>
    <w:multiLevelType w:val="singleLevel"/>
    <w:tmpl w:val="D6A2B104"/>
    <w:lvl w:ilvl="0"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50435C19"/>
    <w:multiLevelType w:val="hybridMultilevel"/>
    <w:tmpl w:val="B940547C"/>
    <w:lvl w:ilvl="0" w:tplc="CB2AB240">
      <w:start w:val="1"/>
      <w:numFmt w:val="upperRoman"/>
      <w:lvlText w:val="%1."/>
      <w:lvlJc w:val="left"/>
      <w:pPr>
        <w:ind w:left="3675" w:hanging="72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4035" w:hanging="360"/>
      </w:pPr>
    </w:lvl>
    <w:lvl w:ilvl="2" w:tplc="0809001B" w:tentative="1">
      <w:start w:val="1"/>
      <w:numFmt w:val="lowerRoman"/>
      <w:lvlText w:val="%3."/>
      <w:lvlJc w:val="right"/>
      <w:pPr>
        <w:ind w:left="4755" w:hanging="180"/>
      </w:pPr>
    </w:lvl>
    <w:lvl w:ilvl="3" w:tplc="0809000F" w:tentative="1">
      <w:start w:val="1"/>
      <w:numFmt w:val="decimal"/>
      <w:lvlText w:val="%4."/>
      <w:lvlJc w:val="left"/>
      <w:pPr>
        <w:ind w:left="5475" w:hanging="360"/>
      </w:pPr>
    </w:lvl>
    <w:lvl w:ilvl="4" w:tplc="08090019" w:tentative="1">
      <w:start w:val="1"/>
      <w:numFmt w:val="lowerLetter"/>
      <w:lvlText w:val="%5."/>
      <w:lvlJc w:val="left"/>
      <w:pPr>
        <w:ind w:left="6195" w:hanging="360"/>
      </w:pPr>
    </w:lvl>
    <w:lvl w:ilvl="5" w:tplc="0809001B" w:tentative="1">
      <w:start w:val="1"/>
      <w:numFmt w:val="lowerRoman"/>
      <w:lvlText w:val="%6."/>
      <w:lvlJc w:val="right"/>
      <w:pPr>
        <w:ind w:left="6915" w:hanging="180"/>
      </w:pPr>
    </w:lvl>
    <w:lvl w:ilvl="6" w:tplc="0809000F" w:tentative="1">
      <w:start w:val="1"/>
      <w:numFmt w:val="decimal"/>
      <w:lvlText w:val="%7."/>
      <w:lvlJc w:val="left"/>
      <w:pPr>
        <w:ind w:left="7635" w:hanging="360"/>
      </w:pPr>
    </w:lvl>
    <w:lvl w:ilvl="7" w:tplc="08090019" w:tentative="1">
      <w:start w:val="1"/>
      <w:numFmt w:val="lowerLetter"/>
      <w:lvlText w:val="%8."/>
      <w:lvlJc w:val="left"/>
      <w:pPr>
        <w:ind w:left="8355" w:hanging="360"/>
      </w:pPr>
    </w:lvl>
    <w:lvl w:ilvl="8" w:tplc="080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12" w15:restartNumberingAfterBreak="0">
    <w:nsid w:val="54975D0A"/>
    <w:multiLevelType w:val="singleLevel"/>
    <w:tmpl w:val="D6A2B104"/>
    <w:lvl w:ilvl="0"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13" w15:restartNumberingAfterBreak="0">
    <w:nsid w:val="55C707DA"/>
    <w:multiLevelType w:val="singleLevel"/>
    <w:tmpl w:val="AD8C8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4" w15:restartNumberingAfterBreak="0">
    <w:nsid w:val="55E03168"/>
    <w:multiLevelType w:val="singleLevel"/>
    <w:tmpl w:val="1762558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pacing w:val="0"/>
        <w:sz w:val="24"/>
        <w:szCs w:val="24"/>
      </w:rPr>
    </w:lvl>
  </w:abstractNum>
  <w:abstractNum w:abstractNumId="15" w15:restartNumberingAfterBreak="0">
    <w:nsid w:val="5DD3266D"/>
    <w:multiLevelType w:val="hybridMultilevel"/>
    <w:tmpl w:val="07EC4B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539D7"/>
    <w:multiLevelType w:val="singleLevel"/>
    <w:tmpl w:val="4C9EB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7" w15:restartNumberingAfterBreak="0">
    <w:nsid w:val="6488025A"/>
    <w:multiLevelType w:val="hybridMultilevel"/>
    <w:tmpl w:val="4AD8A2B6"/>
    <w:lvl w:ilvl="0" w:tplc="E0F81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C16E2"/>
    <w:multiLevelType w:val="singleLevel"/>
    <w:tmpl w:val="D6A2B104"/>
    <w:lvl w:ilvl="0"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19" w15:restartNumberingAfterBreak="0">
    <w:nsid w:val="793F418B"/>
    <w:multiLevelType w:val="singleLevel"/>
    <w:tmpl w:val="D6A2B104"/>
    <w:lvl w:ilvl="0"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20" w15:restartNumberingAfterBreak="0">
    <w:nsid w:val="7AE613F8"/>
    <w:multiLevelType w:val="hybridMultilevel"/>
    <w:tmpl w:val="EA961A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73B01"/>
    <w:multiLevelType w:val="hybridMultilevel"/>
    <w:tmpl w:val="CBFAC618"/>
    <w:lvl w:ilvl="0" w:tplc="360AA8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35687">
    <w:abstractNumId w:val="16"/>
  </w:num>
  <w:num w:numId="2" w16cid:durableId="838934649">
    <w:abstractNumId w:val="6"/>
  </w:num>
  <w:num w:numId="3" w16cid:durableId="987704471">
    <w:abstractNumId w:val="14"/>
  </w:num>
  <w:num w:numId="4" w16cid:durableId="1451362380">
    <w:abstractNumId w:val="3"/>
  </w:num>
  <w:num w:numId="5" w16cid:durableId="797842880">
    <w:abstractNumId w:val="12"/>
  </w:num>
  <w:num w:numId="6" w16cid:durableId="1015882197">
    <w:abstractNumId w:val="4"/>
  </w:num>
  <w:num w:numId="7" w16cid:durableId="65080816">
    <w:abstractNumId w:val="8"/>
  </w:num>
  <w:num w:numId="8" w16cid:durableId="283050164">
    <w:abstractNumId w:val="5"/>
  </w:num>
  <w:num w:numId="9" w16cid:durableId="1077940171">
    <w:abstractNumId w:val="19"/>
  </w:num>
  <w:num w:numId="10" w16cid:durableId="1110586207">
    <w:abstractNumId w:val="7"/>
  </w:num>
  <w:num w:numId="11" w16cid:durableId="1854413912">
    <w:abstractNumId w:val="10"/>
  </w:num>
  <w:num w:numId="12" w16cid:durableId="1105227497">
    <w:abstractNumId w:val="0"/>
  </w:num>
  <w:num w:numId="13" w16cid:durableId="678704890">
    <w:abstractNumId w:val="13"/>
  </w:num>
  <w:num w:numId="14" w16cid:durableId="1188829831">
    <w:abstractNumId w:val="18"/>
  </w:num>
  <w:num w:numId="15" w16cid:durableId="613368175">
    <w:abstractNumId w:val="2"/>
  </w:num>
  <w:num w:numId="16" w16cid:durableId="447093188">
    <w:abstractNumId w:val="9"/>
  </w:num>
  <w:num w:numId="17" w16cid:durableId="780489635">
    <w:abstractNumId w:val="15"/>
  </w:num>
  <w:num w:numId="18" w16cid:durableId="1972860963">
    <w:abstractNumId w:val="20"/>
  </w:num>
  <w:num w:numId="19" w16cid:durableId="1058363220">
    <w:abstractNumId w:val="1"/>
  </w:num>
  <w:num w:numId="20" w16cid:durableId="525680687">
    <w:abstractNumId w:val="21"/>
  </w:num>
  <w:num w:numId="21" w16cid:durableId="928779420">
    <w:abstractNumId w:val="17"/>
  </w:num>
  <w:num w:numId="22" w16cid:durableId="1081753745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B9"/>
    <w:rsid w:val="000148AA"/>
    <w:rsid w:val="00017536"/>
    <w:rsid w:val="00045C79"/>
    <w:rsid w:val="00067C71"/>
    <w:rsid w:val="00074309"/>
    <w:rsid w:val="00075FC9"/>
    <w:rsid w:val="000A17CD"/>
    <w:rsid w:val="000A22A3"/>
    <w:rsid w:val="000E6260"/>
    <w:rsid w:val="000F12AA"/>
    <w:rsid w:val="0011435A"/>
    <w:rsid w:val="00142373"/>
    <w:rsid w:val="00146773"/>
    <w:rsid w:val="0015456E"/>
    <w:rsid w:val="00154E55"/>
    <w:rsid w:val="00157057"/>
    <w:rsid w:val="00173BA5"/>
    <w:rsid w:val="00180CB5"/>
    <w:rsid w:val="00191C5C"/>
    <w:rsid w:val="001B0DC7"/>
    <w:rsid w:val="001B7A1F"/>
    <w:rsid w:val="001C42BC"/>
    <w:rsid w:val="001C4B43"/>
    <w:rsid w:val="001E2806"/>
    <w:rsid w:val="001E5FED"/>
    <w:rsid w:val="001F46E9"/>
    <w:rsid w:val="001F4F58"/>
    <w:rsid w:val="0022616C"/>
    <w:rsid w:val="00226B6D"/>
    <w:rsid w:val="00244C21"/>
    <w:rsid w:val="00254483"/>
    <w:rsid w:val="00270037"/>
    <w:rsid w:val="002836DA"/>
    <w:rsid w:val="00294657"/>
    <w:rsid w:val="00297EEB"/>
    <w:rsid w:val="002B43E4"/>
    <w:rsid w:val="00300137"/>
    <w:rsid w:val="00306B12"/>
    <w:rsid w:val="00307BEE"/>
    <w:rsid w:val="00316C57"/>
    <w:rsid w:val="00323F7D"/>
    <w:rsid w:val="00324BE6"/>
    <w:rsid w:val="003B20F3"/>
    <w:rsid w:val="003B45E4"/>
    <w:rsid w:val="00406D54"/>
    <w:rsid w:val="0041144F"/>
    <w:rsid w:val="00411DBF"/>
    <w:rsid w:val="0043275F"/>
    <w:rsid w:val="00440DC1"/>
    <w:rsid w:val="00443DF7"/>
    <w:rsid w:val="004445DA"/>
    <w:rsid w:val="004516C9"/>
    <w:rsid w:val="00451D6A"/>
    <w:rsid w:val="00471034"/>
    <w:rsid w:val="00492E6D"/>
    <w:rsid w:val="004977B7"/>
    <w:rsid w:val="004A754D"/>
    <w:rsid w:val="004A761E"/>
    <w:rsid w:val="004D4842"/>
    <w:rsid w:val="004E6FDC"/>
    <w:rsid w:val="004F148D"/>
    <w:rsid w:val="00537CC4"/>
    <w:rsid w:val="00544F21"/>
    <w:rsid w:val="005502ED"/>
    <w:rsid w:val="00555B0E"/>
    <w:rsid w:val="00556A48"/>
    <w:rsid w:val="00565626"/>
    <w:rsid w:val="0057207E"/>
    <w:rsid w:val="00586876"/>
    <w:rsid w:val="00594E42"/>
    <w:rsid w:val="005A2FF2"/>
    <w:rsid w:val="005A3A2D"/>
    <w:rsid w:val="005B083E"/>
    <w:rsid w:val="005B3079"/>
    <w:rsid w:val="005C1D11"/>
    <w:rsid w:val="005C27DD"/>
    <w:rsid w:val="005D21F3"/>
    <w:rsid w:val="005D68A0"/>
    <w:rsid w:val="005E1212"/>
    <w:rsid w:val="00603CA0"/>
    <w:rsid w:val="0066211B"/>
    <w:rsid w:val="00690D0E"/>
    <w:rsid w:val="00691146"/>
    <w:rsid w:val="006D0158"/>
    <w:rsid w:val="006E3280"/>
    <w:rsid w:val="006F5D88"/>
    <w:rsid w:val="006F6565"/>
    <w:rsid w:val="00700198"/>
    <w:rsid w:val="00745BC8"/>
    <w:rsid w:val="0076131C"/>
    <w:rsid w:val="00770325"/>
    <w:rsid w:val="007749B5"/>
    <w:rsid w:val="00796CD8"/>
    <w:rsid w:val="007A2935"/>
    <w:rsid w:val="007B01D1"/>
    <w:rsid w:val="007B7D69"/>
    <w:rsid w:val="007D0CEC"/>
    <w:rsid w:val="007F585D"/>
    <w:rsid w:val="007F684C"/>
    <w:rsid w:val="00814837"/>
    <w:rsid w:val="00824CEE"/>
    <w:rsid w:val="00824E83"/>
    <w:rsid w:val="00850EBF"/>
    <w:rsid w:val="008535AD"/>
    <w:rsid w:val="0086220E"/>
    <w:rsid w:val="00887678"/>
    <w:rsid w:val="008A49A1"/>
    <w:rsid w:val="008A6C4B"/>
    <w:rsid w:val="008B159E"/>
    <w:rsid w:val="008C4B6D"/>
    <w:rsid w:val="008D4D37"/>
    <w:rsid w:val="008E334D"/>
    <w:rsid w:val="008F1BEA"/>
    <w:rsid w:val="008F7BD3"/>
    <w:rsid w:val="00902722"/>
    <w:rsid w:val="00920EBA"/>
    <w:rsid w:val="009426F5"/>
    <w:rsid w:val="009614ED"/>
    <w:rsid w:val="009805F6"/>
    <w:rsid w:val="00986F73"/>
    <w:rsid w:val="009A32D4"/>
    <w:rsid w:val="009B357C"/>
    <w:rsid w:val="009B4C85"/>
    <w:rsid w:val="009B4D79"/>
    <w:rsid w:val="009B5919"/>
    <w:rsid w:val="009E265D"/>
    <w:rsid w:val="009E2A74"/>
    <w:rsid w:val="009F24A5"/>
    <w:rsid w:val="009F41A7"/>
    <w:rsid w:val="009F7CFA"/>
    <w:rsid w:val="00A02AD9"/>
    <w:rsid w:val="00A27D59"/>
    <w:rsid w:val="00A30E4A"/>
    <w:rsid w:val="00A35EFC"/>
    <w:rsid w:val="00A67D1D"/>
    <w:rsid w:val="00A73968"/>
    <w:rsid w:val="00AB0987"/>
    <w:rsid w:val="00AB0FA4"/>
    <w:rsid w:val="00AB5F2A"/>
    <w:rsid w:val="00AB7F5B"/>
    <w:rsid w:val="00AC6FF1"/>
    <w:rsid w:val="00AE499F"/>
    <w:rsid w:val="00AE50DE"/>
    <w:rsid w:val="00AF180A"/>
    <w:rsid w:val="00B10B99"/>
    <w:rsid w:val="00B123D0"/>
    <w:rsid w:val="00B141A9"/>
    <w:rsid w:val="00B14E05"/>
    <w:rsid w:val="00B37779"/>
    <w:rsid w:val="00B423AA"/>
    <w:rsid w:val="00B42E3A"/>
    <w:rsid w:val="00B52D00"/>
    <w:rsid w:val="00B75E6C"/>
    <w:rsid w:val="00B813DE"/>
    <w:rsid w:val="00B90AF3"/>
    <w:rsid w:val="00BA565F"/>
    <w:rsid w:val="00BB4AF4"/>
    <w:rsid w:val="00BC080A"/>
    <w:rsid w:val="00BC09D4"/>
    <w:rsid w:val="00BD0E57"/>
    <w:rsid w:val="00BE0665"/>
    <w:rsid w:val="00BE23A0"/>
    <w:rsid w:val="00BE396A"/>
    <w:rsid w:val="00BF3F54"/>
    <w:rsid w:val="00BF4DC1"/>
    <w:rsid w:val="00C130AF"/>
    <w:rsid w:val="00C2160B"/>
    <w:rsid w:val="00C24421"/>
    <w:rsid w:val="00C34F24"/>
    <w:rsid w:val="00C551E7"/>
    <w:rsid w:val="00C6345C"/>
    <w:rsid w:val="00C6530E"/>
    <w:rsid w:val="00C71C16"/>
    <w:rsid w:val="00CA523A"/>
    <w:rsid w:val="00CA6858"/>
    <w:rsid w:val="00CB5A46"/>
    <w:rsid w:val="00CD2D27"/>
    <w:rsid w:val="00CF142C"/>
    <w:rsid w:val="00D27DFC"/>
    <w:rsid w:val="00D35A97"/>
    <w:rsid w:val="00D367D6"/>
    <w:rsid w:val="00D64D32"/>
    <w:rsid w:val="00D752AF"/>
    <w:rsid w:val="00DA37FE"/>
    <w:rsid w:val="00DB2376"/>
    <w:rsid w:val="00DB50B5"/>
    <w:rsid w:val="00DB79A8"/>
    <w:rsid w:val="00DC45BC"/>
    <w:rsid w:val="00DC6649"/>
    <w:rsid w:val="00DC75B9"/>
    <w:rsid w:val="00DE56B9"/>
    <w:rsid w:val="00E01B26"/>
    <w:rsid w:val="00E03F49"/>
    <w:rsid w:val="00E13F12"/>
    <w:rsid w:val="00E161E3"/>
    <w:rsid w:val="00E202B5"/>
    <w:rsid w:val="00E2122D"/>
    <w:rsid w:val="00E2187E"/>
    <w:rsid w:val="00E22BC4"/>
    <w:rsid w:val="00E25015"/>
    <w:rsid w:val="00E25409"/>
    <w:rsid w:val="00E348DB"/>
    <w:rsid w:val="00E3540E"/>
    <w:rsid w:val="00E4750D"/>
    <w:rsid w:val="00E519BD"/>
    <w:rsid w:val="00E55EE2"/>
    <w:rsid w:val="00E63872"/>
    <w:rsid w:val="00E70002"/>
    <w:rsid w:val="00E9402C"/>
    <w:rsid w:val="00EA7DE5"/>
    <w:rsid w:val="00EB5246"/>
    <w:rsid w:val="00EC0FBA"/>
    <w:rsid w:val="00EC1E86"/>
    <w:rsid w:val="00EC2D10"/>
    <w:rsid w:val="00EC736B"/>
    <w:rsid w:val="00EE4A03"/>
    <w:rsid w:val="00EE7B8D"/>
    <w:rsid w:val="00EF564D"/>
    <w:rsid w:val="00F014CC"/>
    <w:rsid w:val="00F042D7"/>
    <w:rsid w:val="00F11E93"/>
    <w:rsid w:val="00F15F00"/>
    <w:rsid w:val="00F169F9"/>
    <w:rsid w:val="00F32D58"/>
    <w:rsid w:val="00F42C4B"/>
    <w:rsid w:val="00F46C95"/>
    <w:rsid w:val="00F532BF"/>
    <w:rsid w:val="00F54D71"/>
    <w:rsid w:val="00F73C69"/>
    <w:rsid w:val="00F81EEF"/>
    <w:rsid w:val="00F87756"/>
    <w:rsid w:val="00FB6F92"/>
    <w:rsid w:val="00FC57C4"/>
    <w:rsid w:val="00FC6925"/>
    <w:rsid w:val="00F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2340E"/>
  <w15:chartTrackingRefBased/>
  <w15:docId w15:val="{51AE498E-9F30-482D-88D6-322BA966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5B9"/>
  </w:style>
  <w:style w:type="paragraph" w:styleId="Naslov1">
    <w:name w:val="heading 1"/>
    <w:basedOn w:val="Normal"/>
    <w:next w:val="Normal"/>
    <w:link w:val="Naslov1Char"/>
    <w:qFormat/>
    <w:rsid w:val="00DC75B9"/>
    <w:pPr>
      <w:keepNext/>
      <w:widowControl w:val="0"/>
      <w:tabs>
        <w:tab w:val="left" w:pos="-720"/>
      </w:tabs>
      <w:suppressAutoHyphens/>
      <w:spacing w:after="0" w:line="240" w:lineRule="auto"/>
      <w:jc w:val="both"/>
      <w:outlineLvl w:val="0"/>
    </w:pPr>
    <w:rPr>
      <w:rFonts w:ascii="Arial" w:eastAsia="Times New Roman" w:hAnsi="Arial" w:cs="Times New Roman"/>
      <w:b/>
      <w:spacing w:val="-3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DC75B9"/>
    <w:pPr>
      <w:keepNext/>
      <w:widowControl w:val="0"/>
      <w:tabs>
        <w:tab w:val="left" w:pos="-720"/>
      </w:tabs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spacing w:val="-3"/>
      <w:sz w:val="24"/>
      <w:szCs w:val="20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DC75B9"/>
    <w:pPr>
      <w:keepNext/>
      <w:widowControl w:val="0"/>
      <w:numPr>
        <w:ilvl w:val="12"/>
      </w:numPr>
      <w:tabs>
        <w:tab w:val="left" w:pos="-720"/>
      </w:tabs>
      <w:suppressAutoHyphens/>
      <w:spacing w:after="0" w:line="240" w:lineRule="auto"/>
      <w:jc w:val="both"/>
      <w:outlineLvl w:val="2"/>
    </w:pPr>
    <w:rPr>
      <w:rFonts w:ascii="Arial" w:eastAsia="Times New Roman" w:hAnsi="Arial" w:cs="Times New Roman"/>
      <w:b/>
      <w:i/>
      <w:spacing w:val="-3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C75B9"/>
    <w:rPr>
      <w:rFonts w:ascii="Arial" w:eastAsia="Times New Roman" w:hAnsi="Arial" w:cs="Times New Roman"/>
      <w:b/>
      <w:spacing w:val="-3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DC75B9"/>
    <w:rPr>
      <w:rFonts w:ascii="Arial" w:eastAsia="Times New Roman" w:hAnsi="Arial" w:cs="Times New Roman"/>
      <w:b/>
      <w:spacing w:val="-3"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DC75B9"/>
    <w:rPr>
      <w:rFonts w:ascii="Arial" w:eastAsia="Times New Roman" w:hAnsi="Arial" w:cs="Times New Roman"/>
      <w:b/>
      <w:i/>
      <w:spacing w:val="-3"/>
      <w:szCs w:val="20"/>
      <w:lang w:eastAsia="hr-HR"/>
    </w:rPr>
  </w:style>
  <w:style w:type="paragraph" w:styleId="Zaglavlje">
    <w:name w:val="header"/>
    <w:basedOn w:val="Normal"/>
    <w:link w:val="ZaglavljeChar"/>
    <w:unhideWhenUsed/>
    <w:rsid w:val="00DC7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DC75B9"/>
  </w:style>
  <w:style w:type="paragraph" w:styleId="Podnoje">
    <w:name w:val="footer"/>
    <w:basedOn w:val="Normal"/>
    <w:link w:val="PodnojeChar"/>
    <w:unhideWhenUsed/>
    <w:rsid w:val="00DC7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DC75B9"/>
  </w:style>
  <w:style w:type="paragraph" w:styleId="Tekstkrajnjebiljeke">
    <w:name w:val="endnote text"/>
    <w:basedOn w:val="Normal"/>
    <w:link w:val="TekstkrajnjebiljekeChar"/>
    <w:semiHidden/>
    <w:rsid w:val="00DC75B9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AU" w:eastAsia="hr-HR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C75B9"/>
    <w:rPr>
      <w:rFonts w:ascii="Courier New" w:eastAsia="Times New Roman" w:hAnsi="Courier New" w:cs="Times New Roman"/>
      <w:sz w:val="24"/>
      <w:szCs w:val="20"/>
      <w:lang w:val="en-AU" w:eastAsia="hr-HR"/>
    </w:rPr>
  </w:style>
  <w:style w:type="character" w:styleId="Referencakrajnjebiljeke">
    <w:name w:val="endnote reference"/>
    <w:basedOn w:val="Zadanifontodlomka"/>
    <w:semiHidden/>
    <w:rsid w:val="00DC75B9"/>
    <w:rPr>
      <w:vertAlign w:val="superscript"/>
    </w:rPr>
  </w:style>
  <w:style w:type="paragraph" w:styleId="Tekstfusnote">
    <w:name w:val="footnote text"/>
    <w:basedOn w:val="Normal"/>
    <w:link w:val="TekstfusnoteChar"/>
    <w:semiHidden/>
    <w:rsid w:val="00DC75B9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AU"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DC75B9"/>
    <w:rPr>
      <w:rFonts w:ascii="Courier New" w:eastAsia="Times New Roman" w:hAnsi="Courier New" w:cs="Times New Roman"/>
      <w:sz w:val="24"/>
      <w:szCs w:val="20"/>
      <w:lang w:val="en-AU" w:eastAsia="hr-HR"/>
    </w:rPr>
  </w:style>
  <w:style w:type="character" w:styleId="Referencafusnote">
    <w:name w:val="footnote reference"/>
    <w:basedOn w:val="Zadanifontodlomka"/>
    <w:semiHidden/>
    <w:rsid w:val="00DC75B9"/>
    <w:rPr>
      <w:vertAlign w:val="superscript"/>
    </w:rPr>
  </w:style>
  <w:style w:type="paragraph" w:styleId="Sadraj1">
    <w:name w:val="toc 1"/>
    <w:basedOn w:val="Normal"/>
    <w:next w:val="Normal"/>
    <w:semiHidden/>
    <w:rsid w:val="00DC75B9"/>
    <w:pPr>
      <w:widowControl w:val="0"/>
      <w:tabs>
        <w:tab w:val="right" w:leader="dot" w:pos="9360"/>
      </w:tabs>
      <w:suppressAutoHyphens/>
      <w:spacing w:before="480" w:after="0" w:line="240" w:lineRule="auto"/>
      <w:ind w:left="720" w:right="720" w:hanging="720"/>
    </w:pPr>
    <w:rPr>
      <w:rFonts w:ascii="Courier New" w:eastAsia="Times New Roman" w:hAnsi="Courier New" w:cs="Times New Roman"/>
      <w:sz w:val="20"/>
      <w:szCs w:val="20"/>
      <w:lang w:val="en-US" w:eastAsia="hr-HR"/>
    </w:rPr>
  </w:style>
  <w:style w:type="paragraph" w:styleId="Sadraj2">
    <w:name w:val="toc 2"/>
    <w:basedOn w:val="Normal"/>
    <w:next w:val="Normal"/>
    <w:semiHidden/>
    <w:rsid w:val="00DC75B9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720"/>
    </w:pPr>
    <w:rPr>
      <w:rFonts w:ascii="Courier New" w:eastAsia="Times New Roman" w:hAnsi="Courier New" w:cs="Times New Roman"/>
      <w:sz w:val="20"/>
      <w:szCs w:val="20"/>
      <w:lang w:val="en-US" w:eastAsia="hr-HR"/>
    </w:rPr>
  </w:style>
  <w:style w:type="paragraph" w:styleId="Sadraj3">
    <w:name w:val="toc 3"/>
    <w:basedOn w:val="Normal"/>
    <w:next w:val="Normal"/>
    <w:semiHidden/>
    <w:rsid w:val="00DC75B9"/>
    <w:pPr>
      <w:widowControl w:val="0"/>
      <w:tabs>
        <w:tab w:val="right" w:leader="dot" w:pos="9360"/>
      </w:tabs>
      <w:suppressAutoHyphens/>
      <w:spacing w:after="0" w:line="240" w:lineRule="auto"/>
      <w:ind w:left="2160" w:right="720" w:hanging="720"/>
    </w:pPr>
    <w:rPr>
      <w:rFonts w:ascii="Courier New" w:eastAsia="Times New Roman" w:hAnsi="Courier New" w:cs="Times New Roman"/>
      <w:sz w:val="20"/>
      <w:szCs w:val="20"/>
      <w:lang w:val="en-US" w:eastAsia="hr-HR"/>
    </w:rPr>
  </w:style>
  <w:style w:type="paragraph" w:styleId="Sadraj4">
    <w:name w:val="toc 4"/>
    <w:basedOn w:val="Normal"/>
    <w:next w:val="Normal"/>
    <w:semiHidden/>
    <w:rsid w:val="00DC75B9"/>
    <w:pPr>
      <w:widowControl w:val="0"/>
      <w:tabs>
        <w:tab w:val="right" w:leader="dot" w:pos="9360"/>
      </w:tabs>
      <w:suppressAutoHyphens/>
      <w:spacing w:after="0" w:line="240" w:lineRule="auto"/>
      <w:ind w:left="2880" w:right="720" w:hanging="720"/>
    </w:pPr>
    <w:rPr>
      <w:rFonts w:ascii="Courier New" w:eastAsia="Times New Roman" w:hAnsi="Courier New" w:cs="Times New Roman"/>
      <w:sz w:val="20"/>
      <w:szCs w:val="20"/>
      <w:lang w:val="en-US" w:eastAsia="hr-HR"/>
    </w:rPr>
  </w:style>
  <w:style w:type="paragraph" w:styleId="Sadraj5">
    <w:name w:val="toc 5"/>
    <w:basedOn w:val="Normal"/>
    <w:next w:val="Normal"/>
    <w:semiHidden/>
    <w:rsid w:val="00DC75B9"/>
    <w:pPr>
      <w:widowControl w:val="0"/>
      <w:tabs>
        <w:tab w:val="right" w:leader="dot" w:pos="9360"/>
      </w:tabs>
      <w:suppressAutoHyphens/>
      <w:spacing w:after="0" w:line="240" w:lineRule="auto"/>
      <w:ind w:left="3600" w:right="720" w:hanging="720"/>
    </w:pPr>
    <w:rPr>
      <w:rFonts w:ascii="Courier New" w:eastAsia="Times New Roman" w:hAnsi="Courier New" w:cs="Times New Roman"/>
      <w:sz w:val="20"/>
      <w:szCs w:val="20"/>
      <w:lang w:val="en-US" w:eastAsia="hr-HR"/>
    </w:rPr>
  </w:style>
  <w:style w:type="paragraph" w:styleId="Sadraj6">
    <w:name w:val="toc 6"/>
    <w:basedOn w:val="Normal"/>
    <w:next w:val="Normal"/>
    <w:semiHidden/>
    <w:rsid w:val="00DC75B9"/>
    <w:pPr>
      <w:widowControl w:val="0"/>
      <w:tabs>
        <w:tab w:val="right" w:pos="9360"/>
      </w:tabs>
      <w:suppressAutoHyphens/>
      <w:spacing w:after="0" w:line="240" w:lineRule="auto"/>
      <w:ind w:left="720" w:hanging="720"/>
    </w:pPr>
    <w:rPr>
      <w:rFonts w:ascii="Courier New" w:eastAsia="Times New Roman" w:hAnsi="Courier New" w:cs="Times New Roman"/>
      <w:sz w:val="20"/>
      <w:szCs w:val="20"/>
      <w:lang w:val="en-US" w:eastAsia="hr-HR"/>
    </w:rPr>
  </w:style>
  <w:style w:type="paragraph" w:styleId="Sadraj7">
    <w:name w:val="toc 7"/>
    <w:basedOn w:val="Normal"/>
    <w:next w:val="Normal"/>
    <w:semiHidden/>
    <w:rsid w:val="00DC75B9"/>
    <w:pPr>
      <w:widowControl w:val="0"/>
      <w:suppressAutoHyphens/>
      <w:spacing w:after="0" w:line="240" w:lineRule="auto"/>
      <w:ind w:left="720" w:hanging="720"/>
    </w:pPr>
    <w:rPr>
      <w:rFonts w:ascii="Courier New" w:eastAsia="Times New Roman" w:hAnsi="Courier New" w:cs="Times New Roman"/>
      <w:sz w:val="20"/>
      <w:szCs w:val="20"/>
      <w:lang w:val="en-US" w:eastAsia="hr-HR"/>
    </w:rPr>
  </w:style>
  <w:style w:type="paragraph" w:styleId="Sadraj8">
    <w:name w:val="toc 8"/>
    <w:basedOn w:val="Normal"/>
    <w:next w:val="Normal"/>
    <w:semiHidden/>
    <w:rsid w:val="00DC75B9"/>
    <w:pPr>
      <w:widowControl w:val="0"/>
      <w:tabs>
        <w:tab w:val="right" w:pos="9360"/>
      </w:tabs>
      <w:suppressAutoHyphens/>
      <w:spacing w:after="0" w:line="240" w:lineRule="auto"/>
      <w:ind w:left="720" w:hanging="720"/>
    </w:pPr>
    <w:rPr>
      <w:rFonts w:ascii="Courier New" w:eastAsia="Times New Roman" w:hAnsi="Courier New" w:cs="Times New Roman"/>
      <w:sz w:val="20"/>
      <w:szCs w:val="20"/>
      <w:lang w:val="en-US" w:eastAsia="hr-HR"/>
    </w:rPr>
  </w:style>
  <w:style w:type="paragraph" w:styleId="Sadraj9">
    <w:name w:val="toc 9"/>
    <w:basedOn w:val="Normal"/>
    <w:next w:val="Normal"/>
    <w:semiHidden/>
    <w:rsid w:val="00DC75B9"/>
    <w:pPr>
      <w:widowControl w:val="0"/>
      <w:tabs>
        <w:tab w:val="right" w:leader="dot" w:pos="9360"/>
      </w:tabs>
      <w:suppressAutoHyphens/>
      <w:spacing w:after="0" w:line="240" w:lineRule="auto"/>
      <w:ind w:left="720" w:hanging="720"/>
    </w:pPr>
    <w:rPr>
      <w:rFonts w:ascii="Courier New" w:eastAsia="Times New Roman" w:hAnsi="Courier New" w:cs="Times New Roman"/>
      <w:sz w:val="20"/>
      <w:szCs w:val="20"/>
      <w:lang w:val="en-US" w:eastAsia="hr-HR"/>
    </w:rPr>
  </w:style>
  <w:style w:type="paragraph" w:styleId="Indeks1">
    <w:name w:val="index 1"/>
    <w:basedOn w:val="Normal"/>
    <w:next w:val="Normal"/>
    <w:semiHidden/>
    <w:rsid w:val="00DC75B9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1440"/>
    </w:pPr>
    <w:rPr>
      <w:rFonts w:ascii="Courier New" w:eastAsia="Times New Roman" w:hAnsi="Courier New" w:cs="Times New Roman"/>
      <w:sz w:val="20"/>
      <w:szCs w:val="20"/>
      <w:lang w:val="en-US" w:eastAsia="hr-HR"/>
    </w:rPr>
  </w:style>
  <w:style w:type="paragraph" w:styleId="Indeks2">
    <w:name w:val="index 2"/>
    <w:basedOn w:val="Normal"/>
    <w:next w:val="Normal"/>
    <w:semiHidden/>
    <w:rsid w:val="00DC75B9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720"/>
    </w:pPr>
    <w:rPr>
      <w:rFonts w:ascii="Courier New" w:eastAsia="Times New Roman" w:hAnsi="Courier New" w:cs="Times New Roman"/>
      <w:sz w:val="20"/>
      <w:szCs w:val="20"/>
      <w:lang w:val="en-US" w:eastAsia="hr-HR"/>
    </w:rPr>
  </w:style>
  <w:style w:type="paragraph" w:styleId="Naslovtabliceizvora">
    <w:name w:val="toa heading"/>
    <w:basedOn w:val="Normal"/>
    <w:next w:val="Normal"/>
    <w:semiHidden/>
    <w:rsid w:val="00DC75B9"/>
    <w:pPr>
      <w:widowControl w:val="0"/>
      <w:tabs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hr-HR"/>
    </w:rPr>
  </w:style>
  <w:style w:type="paragraph" w:styleId="Opisslike">
    <w:name w:val="caption"/>
    <w:basedOn w:val="Normal"/>
    <w:next w:val="Normal"/>
    <w:qFormat/>
    <w:rsid w:val="00DC75B9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AU" w:eastAsia="hr-HR"/>
    </w:rPr>
  </w:style>
  <w:style w:type="character" w:customStyle="1" w:styleId="EquationCaption">
    <w:name w:val="_Equation Caption"/>
    <w:rsid w:val="00DC75B9"/>
  </w:style>
  <w:style w:type="character" w:styleId="Brojstranice">
    <w:name w:val="page number"/>
    <w:basedOn w:val="Zadanifontodlomka"/>
    <w:rsid w:val="00DC75B9"/>
  </w:style>
  <w:style w:type="paragraph" w:styleId="Tijeloteksta">
    <w:name w:val="Body Text"/>
    <w:basedOn w:val="Normal"/>
    <w:link w:val="TijelotekstaChar"/>
    <w:rsid w:val="00DC75B9"/>
    <w:pPr>
      <w:widowControl w:val="0"/>
      <w:numPr>
        <w:ilvl w:val="12"/>
      </w:numPr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DC75B9"/>
    <w:rPr>
      <w:rFonts w:ascii="Arial" w:eastAsia="Times New Roman" w:hAnsi="Arial" w:cs="Times New Roman"/>
      <w:spacing w:val="-3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DC75B9"/>
    <w:pPr>
      <w:widowControl w:val="0"/>
      <w:spacing w:after="0" w:line="240" w:lineRule="auto"/>
      <w:ind w:left="720"/>
      <w:jc w:val="both"/>
    </w:pPr>
    <w:rPr>
      <w:rFonts w:ascii="Arial" w:eastAsia="Times New Roman" w:hAnsi="Arial" w:cs="Times New Roman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DC75B9"/>
    <w:rPr>
      <w:rFonts w:ascii="Arial" w:eastAsia="Times New Roman" w:hAnsi="Arial" w:cs="Times New Roman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C75B9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DC75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75B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75B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75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75B9"/>
    <w:rPr>
      <w:b/>
      <w:bCs/>
      <w:sz w:val="20"/>
      <w:szCs w:val="20"/>
    </w:rPr>
  </w:style>
  <w:style w:type="character" w:styleId="Istaknuto">
    <w:name w:val="Emphasis"/>
    <w:basedOn w:val="Zadanifontodlomka"/>
    <w:uiPriority w:val="20"/>
    <w:qFormat/>
    <w:rsid w:val="00DC75B9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47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1284</Words>
  <Characters>7320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Tajnica PS</cp:lastModifiedBy>
  <cp:revision>2</cp:revision>
  <dcterms:created xsi:type="dcterms:W3CDTF">2024-11-20T11:34:00Z</dcterms:created>
  <dcterms:modified xsi:type="dcterms:W3CDTF">2024-11-20T11:34:00Z</dcterms:modified>
</cp:coreProperties>
</file>